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D7A" w:rsidRDefault="00783D7A">
      <w:pPr>
        <w:pStyle w:val="a6"/>
        <w:widowControl/>
        <w:spacing w:beforeAutospacing="0" w:afterAutospacing="0" w:line="600" w:lineRule="exact"/>
        <w:rPr>
          <w:rFonts w:asciiTheme="majorEastAsia" w:eastAsiaTheme="majorEastAsia" w:hAnsiTheme="majorEastAsia" w:cs="宋体"/>
          <w:color w:val="333333"/>
          <w:sz w:val="16"/>
          <w:szCs w:val="16"/>
          <w:shd w:val="clear" w:color="auto" w:fill="FFFFFF"/>
        </w:rPr>
      </w:pPr>
    </w:p>
    <w:p w:rsidR="00783D7A" w:rsidRDefault="000741AE">
      <w:pPr>
        <w:pStyle w:val="2"/>
        <w:widowControl/>
        <w:shd w:val="clear" w:color="auto" w:fill="FFFFFF"/>
        <w:spacing w:beforeAutospacing="0" w:after="240" w:afterAutospacing="0" w:line="480" w:lineRule="exact"/>
        <w:jc w:val="center"/>
        <w:rPr>
          <w:rFonts w:ascii="方正小标宋简体" w:eastAsia="方正小标宋简体" w:hAnsi="方正小标宋简体" w:cs="方正小标宋简体" w:hint="default"/>
          <w:b w:val="0"/>
          <w:color w:val="333333"/>
          <w:sz w:val="44"/>
          <w:szCs w:val="44"/>
          <w:shd w:val="clear" w:color="auto" w:fill="FFFFFF"/>
        </w:rPr>
      </w:pPr>
      <w:r>
        <w:rPr>
          <w:rFonts w:ascii="方正小标宋简体" w:eastAsia="方正小标宋简体" w:hAnsi="方正小标宋简体" w:cs="方正小标宋简体"/>
          <w:b w:val="0"/>
          <w:color w:val="333333"/>
          <w:sz w:val="44"/>
          <w:szCs w:val="44"/>
          <w:shd w:val="clear" w:color="auto" w:fill="FFFFFF"/>
        </w:rPr>
        <w:t>鄂州市退役军人事务局202</w:t>
      </w:r>
      <w:r w:rsidR="001C657E">
        <w:rPr>
          <w:rFonts w:ascii="方正小标宋简体" w:eastAsia="方正小标宋简体" w:hAnsi="方正小标宋简体" w:cs="方正小标宋简体"/>
          <w:b w:val="0"/>
          <w:color w:val="333333"/>
          <w:sz w:val="44"/>
          <w:szCs w:val="44"/>
          <w:shd w:val="clear" w:color="auto" w:fill="FFFFFF"/>
        </w:rPr>
        <w:t>3</w:t>
      </w:r>
      <w:r>
        <w:rPr>
          <w:rFonts w:ascii="方正小标宋简体" w:eastAsia="方正小标宋简体" w:hAnsi="方正小标宋简体" w:cs="方正小标宋简体"/>
          <w:b w:val="0"/>
          <w:color w:val="333333"/>
          <w:sz w:val="44"/>
          <w:szCs w:val="44"/>
          <w:shd w:val="clear" w:color="auto" w:fill="FFFFFF"/>
        </w:rPr>
        <w:t>年</w:t>
      </w:r>
    </w:p>
    <w:p w:rsidR="00783D7A" w:rsidRDefault="000741AE">
      <w:pPr>
        <w:pStyle w:val="2"/>
        <w:widowControl/>
        <w:shd w:val="clear" w:color="auto" w:fill="FFFFFF"/>
        <w:spacing w:beforeAutospacing="0" w:after="240" w:afterAutospacing="0" w:line="480" w:lineRule="exact"/>
        <w:jc w:val="center"/>
        <w:rPr>
          <w:rFonts w:ascii="仿宋" w:eastAsia="仿宋" w:hAnsi="仿宋" w:cs="黑体" w:hint="default"/>
          <w:bCs/>
          <w:color w:val="333333"/>
          <w:sz w:val="44"/>
          <w:szCs w:val="44"/>
          <w:shd w:val="clear" w:color="auto" w:fill="FFFFFF"/>
        </w:rPr>
      </w:pPr>
      <w:r>
        <w:rPr>
          <w:rFonts w:ascii="方正小标宋简体" w:eastAsia="方正小标宋简体" w:hAnsi="方正小标宋简体" w:cs="方正小标宋简体"/>
          <w:b w:val="0"/>
          <w:color w:val="333333"/>
          <w:sz w:val="44"/>
          <w:szCs w:val="44"/>
          <w:shd w:val="clear" w:color="auto" w:fill="FFFFFF"/>
        </w:rPr>
        <w:t>部门预算公开说明</w:t>
      </w:r>
    </w:p>
    <w:p w:rsidR="00783D7A" w:rsidRDefault="000741AE" w:rsidP="00D42FED">
      <w:pPr>
        <w:spacing w:afterLines="100" w:line="600" w:lineRule="exact"/>
        <w:jc w:val="center"/>
        <w:rPr>
          <w:rFonts w:ascii="仿宋" w:eastAsia="仿宋" w:hAnsi="仿宋" w:cs="黑体"/>
          <w:b/>
          <w:sz w:val="40"/>
          <w:szCs w:val="40"/>
        </w:rPr>
      </w:pPr>
      <w:r>
        <w:rPr>
          <w:rFonts w:ascii="黑体" w:eastAsia="黑体" w:hAnsi="黑体" w:cs="黑体" w:hint="eastAsia"/>
          <w:bCs/>
          <w:sz w:val="40"/>
          <w:szCs w:val="40"/>
        </w:rPr>
        <w:t>目  录</w:t>
      </w:r>
    </w:p>
    <w:p w:rsidR="00783D7A" w:rsidRDefault="000741AE">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第一部分 鄂州市退役军人事务局部门概况</w:t>
      </w:r>
    </w:p>
    <w:p w:rsidR="00783D7A" w:rsidRPr="00876E4D" w:rsidRDefault="000741AE">
      <w:pPr>
        <w:spacing w:line="520" w:lineRule="exact"/>
        <w:ind w:firstLineChars="200" w:firstLine="640"/>
        <w:rPr>
          <w:rFonts w:ascii="华文仿宋" w:eastAsia="华文仿宋" w:hAnsi="华文仿宋" w:cs="仿宋_GB2312"/>
          <w:bCs/>
          <w:sz w:val="32"/>
          <w:szCs w:val="32"/>
        </w:rPr>
      </w:pPr>
      <w:r w:rsidRPr="00876E4D">
        <w:rPr>
          <w:rFonts w:ascii="华文仿宋" w:eastAsia="华文仿宋" w:hAnsi="华文仿宋" w:cs="仿宋_GB2312" w:hint="eastAsia"/>
          <w:bCs/>
          <w:sz w:val="32"/>
          <w:szCs w:val="32"/>
        </w:rPr>
        <w:t>一、主要职能</w:t>
      </w:r>
    </w:p>
    <w:p w:rsidR="00783D7A" w:rsidRPr="00876E4D" w:rsidRDefault="000741AE">
      <w:pPr>
        <w:spacing w:line="520" w:lineRule="exact"/>
        <w:ind w:firstLineChars="200" w:firstLine="640"/>
        <w:rPr>
          <w:rFonts w:ascii="华文仿宋" w:eastAsia="华文仿宋" w:hAnsi="华文仿宋" w:cs="仿宋_GB2312"/>
          <w:bCs/>
          <w:sz w:val="32"/>
          <w:szCs w:val="32"/>
        </w:rPr>
      </w:pPr>
      <w:r w:rsidRPr="00876E4D">
        <w:rPr>
          <w:rFonts w:ascii="华文仿宋" w:eastAsia="华文仿宋" w:hAnsi="华文仿宋" w:cs="仿宋_GB2312" w:hint="eastAsia"/>
          <w:bCs/>
          <w:sz w:val="32"/>
          <w:szCs w:val="32"/>
        </w:rPr>
        <w:t>二、机构设置情况及部门预算单位组成</w:t>
      </w:r>
    </w:p>
    <w:p w:rsidR="00783D7A" w:rsidRPr="00876E4D" w:rsidRDefault="000741AE">
      <w:pPr>
        <w:spacing w:line="520" w:lineRule="exact"/>
        <w:ind w:firstLineChars="200" w:firstLine="640"/>
        <w:rPr>
          <w:rFonts w:ascii="华文仿宋" w:eastAsia="华文仿宋" w:hAnsi="华文仿宋" w:cs="仿宋_GB2312"/>
          <w:bCs/>
          <w:sz w:val="32"/>
          <w:szCs w:val="32"/>
        </w:rPr>
      </w:pPr>
      <w:r w:rsidRPr="00876E4D">
        <w:rPr>
          <w:rFonts w:ascii="华文仿宋" w:eastAsia="华文仿宋" w:hAnsi="华文仿宋" w:cs="仿宋_GB2312" w:hint="eastAsia"/>
          <w:bCs/>
          <w:sz w:val="32"/>
          <w:szCs w:val="32"/>
        </w:rPr>
        <w:t>三、部门人员构成</w:t>
      </w:r>
    </w:p>
    <w:p w:rsidR="00783D7A" w:rsidRDefault="000741AE">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第二部分 鄂州市退役军人事务局202</w:t>
      </w:r>
      <w:r w:rsidR="00CA79CD">
        <w:rPr>
          <w:rFonts w:ascii="黑体" w:eastAsia="黑体" w:hAnsi="黑体" w:cs="黑体" w:hint="eastAsia"/>
          <w:sz w:val="32"/>
          <w:szCs w:val="32"/>
        </w:rPr>
        <w:t>3</w:t>
      </w:r>
      <w:r>
        <w:rPr>
          <w:rFonts w:ascii="黑体" w:eastAsia="黑体" w:hAnsi="黑体" w:cs="黑体" w:hint="eastAsia"/>
          <w:sz w:val="32"/>
          <w:szCs w:val="32"/>
        </w:rPr>
        <w:t>年部门预算安排情况说明</w:t>
      </w:r>
    </w:p>
    <w:p w:rsidR="00783D7A" w:rsidRPr="00876E4D" w:rsidRDefault="000741AE">
      <w:pPr>
        <w:spacing w:line="520" w:lineRule="exact"/>
        <w:ind w:firstLineChars="200" w:firstLine="640"/>
        <w:rPr>
          <w:rFonts w:ascii="华文仿宋" w:eastAsia="华文仿宋" w:hAnsi="华文仿宋" w:cs="仿宋_GB2312"/>
          <w:bCs/>
          <w:sz w:val="32"/>
          <w:szCs w:val="32"/>
        </w:rPr>
      </w:pPr>
      <w:r w:rsidRPr="00876E4D">
        <w:rPr>
          <w:rFonts w:ascii="华文仿宋" w:eastAsia="华文仿宋" w:hAnsi="华文仿宋" w:cs="仿宋_GB2312" w:hint="eastAsia"/>
          <w:bCs/>
          <w:sz w:val="32"/>
          <w:szCs w:val="32"/>
        </w:rPr>
        <w:t>一、部门预算收支情况总体说明</w:t>
      </w:r>
    </w:p>
    <w:p w:rsidR="00783D7A" w:rsidRPr="00876E4D" w:rsidRDefault="000741AE">
      <w:pPr>
        <w:spacing w:line="520" w:lineRule="exact"/>
        <w:ind w:firstLineChars="200" w:firstLine="640"/>
        <w:rPr>
          <w:rFonts w:ascii="华文仿宋" w:eastAsia="华文仿宋" w:hAnsi="华文仿宋" w:cs="仿宋_GB2312"/>
          <w:bCs/>
          <w:sz w:val="32"/>
          <w:szCs w:val="32"/>
        </w:rPr>
      </w:pPr>
      <w:r w:rsidRPr="00876E4D">
        <w:rPr>
          <w:rFonts w:ascii="华文仿宋" w:eastAsia="华文仿宋" w:hAnsi="华文仿宋" w:cs="仿宋_GB2312" w:hint="eastAsia"/>
          <w:bCs/>
          <w:sz w:val="32"/>
          <w:szCs w:val="32"/>
        </w:rPr>
        <w:t>二、部门预算收支增减变化情况说明</w:t>
      </w:r>
    </w:p>
    <w:p w:rsidR="00783D7A" w:rsidRPr="00876E4D" w:rsidRDefault="000741AE">
      <w:pPr>
        <w:spacing w:line="520" w:lineRule="exact"/>
        <w:ind w:firstLineChars="200" w:firstLine="640"/>
        <w:rPr>
          <w:rFonts w:ascii="华文仿宋" w:eastAsia="华文仿宋" w:hAnsi="华文仿宋" w:cs="仿宋_GB2312"/>
          <w:bCs/>
          <w:sz w:val="32"/>
          <w:szCs w:val="32"/>
        </w:rPr>
      </w:pPr>
      <w:r w:rsidRPr="00876E4D">
        <w:rPr>
          <w:rFonts w:ascii="华文仿宋" w:eastAsia="华文仿宋" w:hAnsi="华文仿宋" w:cs="仿宋_GB2312" w:hint="eastAsia"/>
          <w:bCs/>
          <w:sz w:val="32"/>
          <w:szCs w:val="32"/>
        </w:rPr>
        <w:t>三、财政拨款收支情况说明</w:t>
      </w:r>
    </w:p>
    <w:p w:rsidR="00783D7A" w:rsidRPr="00876E4D" w:rsidRDefault="000741AE">
      <w:pPr>
        <w:spacing w:line="520" w:lineRule="exact"/>
        <w:ind w:firstLineChars="200" w:firstLine="640"/>
        <w:rPr>
          <w:rFonts w:ascii="华文仿宋" w:eastAsia="华文仿宋" w:hAnsi="华文仿宋" w:cs="仿宋_GB2312"/>
          <w:bCs/>
          <w:sz w:val="32"/>
          <w:szCs w:val="32"/>
        </w:rPr>
      </w:pPr>
      <w:r w:rsidRPr="00876E4D">
        <w:rPr>
          <w:rFonts w:ascii="华文仿宋" w:eastAsia="华文仿宋" w:hAnsi="华文仿宋" w:cs="仿宋_GB2312" w:hint="eastAsia"/>
          <w:bCs/>
          <w:sz w:val="32"/>
          <w:szCs w:val="32"/>
        </w:rPr>
        <w:t>四、一般公共预算支出情况说明</w:t>
      </w:r>
    </w:p>
    <w:p w:rsidR="00783D7A" w:rsidRPr="00876E4D" w:rsidRDefault="000741AE">
      <w:pPr>
        <w:spacing w:line="520" w:lineRule="exact"/>
        <w:ind w:firstLineChars="200" w:firstLine="640"/>
        <w:rPr>
          <w:rFonts w:ascii="华文仿宋" w:eastAsia="华文仿宋" w:hAnsi="华文仿宋" w:cs="仿宋_GB2312"/>
          <w:bCs/>
          <w:sz w:val="32"/>
          <w:szCs w:val="32"/>
        </w:rPr>
      </w:pPr>
      <w:r w:rsidRPr="00876E4D">
        <w:rPr>
          <w:rFonts w:ascii="华文仿宋" w:eastAsia="华文仿宋" w:hAnsi="华文仿宋" w:cs="仿宋_GB2312" w:hint="eastAsia"/>
          <w:bCs/>
          <w:sz w:val="32"/>
          <w:szCs w:val="32"/>
        </w:rPr>
        <w:t>五、一般公共预算基本支出情况说明</w:t>
      </w:r>
    </w:p>
    <w:p w:rsidR="00783D7A" w:rsidRPr="00876E4D" w:rsidRDefault="000741AE">
      <w:pPr>
        <w:spacing w:line="520" w:lineRule="exact"/>
        <w:ind w:firstLineChars="200" w:firstLine="640"/>
        <w:rPr>
          <w:rFonts w:ascii="华文仿宋" w:eastAsia="华文仿宋" w:hAnsi="华文仿宋" w:cs="仿宋_GB2312"/>
          <w:bCs/>
          <w:sz w:val="32"/>
          <w:szCs w:val="32"/>
        </w:rPr>
      </w:pPr>
      <w:r w:rsidRPr="00876E4D">
        <w:rPr>
          <w:rFonts w:ascii="华文仿宋" w:eastAsia="华文仿宋" w:hAnsi="华文仿宋" w:cs="仿宋_GB2312" w:hint="eastAsia"/>
          <w:bCs/>
          <w:sz w:val="32"/>
          <w:szCs w:val="32"/>
        </w:rPr>
        <w:t>六、机关运行经费安排情况说明</w:t>
      </w:r>
    </w:p>
    <w:p w:rsidR="00783D7A" w:rsidRPr="00876E4D" w:rsidRDefault="000741AE">
      <w:pPr>
        <w:spacing w:line="520" w:lineRule="exact"/>
        <w:ind w:firstLineChars="200" w:firstLine="640"/>
        <w:rPr>
          <w:rFonts w:ascii="华文仿宋" w:eastAsia="华文仿宋" w:hAnsi="华文仿宋" w:cs="仿宋_GB2312"/>
          <w:bCs/>
          <w:sz w:val="32"/>
          <w:szCs w:val="32"/>
        </w:rPr>
      </w:pPr>
      <w:r w:rsidRPr="00876E4D">
        <w:rPr>
          <w:rFonts w:ascii="华文仿宋" w:eastAsia="华文仿宋" w:hAnsi="华文仿宋" w:cs="仿宋_GB2312" w:hint="eastAsia"/>
          <w:bCs/>
          <w:sz w:val="32"/>
          <w:szCs w:val="32"/>
        </w:rPr>
        <w:t>七、国有资产占用情况说明</w:t>
      </w:r>
    </w:p>
    <w:p w:rsidR="00783D7A" w:rsidRPr="00876E4D" w:rsidRDefault="000741AE">
      <w:pPr>
        <w:spacing w:line="520" w:lineRule="exact"/>
        <w:ind w:firstLineChars="200" w:firstLine="640"/>
        <w:rPr>
          <w:rFonts w:ascii="华文仿宋" w:eastAsia="华文仿宋" w:hAnsi="华文仿宋" w:cs="仿宋_GB2312"/>
          <w:bCs/>
          <w:sz w:val="32"/>
          <w:szCs w:val="32"/>
        </w:rPr>
      </w:pPr>
      <w:r w:rsidRPr="00876E4D">
        <w:rPr>
          <w:rFonts w:ascii="华文仿宋" w:eastAsia="华文仿宋" w:hAnsi="华文仿宋" w:cs="仿宋_GB2312" w:hint="eastAsia"/>
          <w:bCs/>
          <w:sz w:val="32"/>
          <w:szCs w:val="32"/>
        </w:rPr>
        <w:t>八、预算绩效情况（含重点项目预算的绩效目标）说明</w:t>
      </w:r>
    </w:p>
    <w:p w:rsidR="00783D7A" w:rsidRPr="00876E4D" w:rsidRDefault="000741AE">
      <w:pPr>
        <w:spacing w:line="520" w:lineRule="exact"/>
        <w:ind w:firstLineChars="200" w:firstLine="640"/>
        <w:rPr>
          <w:rFonts w:ascii="华文仿宋" w:eastAsia="华文仿宋" w:hAnsi="华文仿宋" w:cs="仿宋_GB2312"/>
          <w:bCs/>
          <w:sz w:val="32"/>
          <w:szCs w:val="32"/>
        </w:rPr>
      </w:pPr>
      <w:r w:rsidRPr="00876E4D">
        <w:rPr>
          <w:rFonts w:ascii="华文仿宋" w:eastAsia="华文仿宋" w:hAnsi="华文仿宋" w:cs="仿宋_GB2312" w:hint="eastAsia"/>
          <w:bCs/>
          <w:sz w:val="32"/>
          <w:szCs w:val="32"/>
        </w:rPr>
        <w:t>九、政府采购安排情况说明</w:t>
      </w:r>
    </w:p>
    <w:p w:rsidR="00783D7A" w:rsidRPr="00876E4D" w:rsidRDefault="000741AE">
      <w:pPr>
        <w:spacing w:line="520" w:lineRule="exact"/>
        <w:ind w:firstLineChars="200" w:firstLine="640"/>
        <w:rPr>
          <w:rFonts w:ascii="华文仿宋" w:eastAsia="华文仿宋" w:hAnsi="华文仿宋" w:cs="仿宋_GB2312"/>
          <w:bCs/>
          <w:sz w:val="32"/>
          <w:szCs w:val="32"/>
        </w:rPr>
      </w:pPr>
      <w:r w:rsidRPr="00876E4D">
        <w:rPr>
          <w:rFonts w:ascii="华文仿宋" w:eastAsia="华文仿宋" w:hAnsi="华文仿宋" w:cs="仿宋_GB2312" w:hint="eastAsia"/>
          <w:bCs/>
          <w:sz w:val="32"/>
          <w:szCs w:val="32"/>
        </w:rPr>
        <w:t>十、一般公共预算“三公”经费支出情况说明</w:t>
      </w:r>
    </w:p>
    <w:p w:rsidR="00783D7A" w:rsidRPr="00876E4D" w:rsidRDefault="000741AE">
      <w:pPr>
        <w:spacing w:line="520" w:lineRule="exact"/>
        <w:ind w:firstLineChars="200" w:firstLine="640"/>
        <w:rPr>
          <w:rFonts w:ascii="华文仿宋" w:eastAsia="华文仿宋" w:hAnsi="华文仿宋" w:cs="仿宋_GB2312"/>
          <w:bCs/>
          <w:sz w:val="32"/>
          <w:szCs w:val="32"/>
        </w:rPr>
      </w:pPr>
      <w:r w:rsidRPr="00876E4D">
        <w:rPr>
          <w:rFonts w:ascii="华文仿宋" w:eastAsia="华文仿宋" w:hAnsi="华文仿宋" w:cs="仿宋_GB2312" w:hint="eastAsia"/>
          <w:bCs/>
          <w:sz w:val="32"/>
          <w:szCs w:val="32"/>
        </w:rPr>
        <w:t>十一、政府性基金预算支出情况说明</w:t>
      </w:r>
    </w:p>
    <w:p w:rsidR="00783D7A" w:rsidRDefault="000741AE">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第三部分 名词解释</w:t>
      </w:r>
    </w:p>
    <w:p w:rsidR="00783D7A" w:rsidRDefault="000741AE">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第四部分 鄂州市退役军人事务局202</w:t>
      </w:r>
      <w:r w:rsidR="0072049D">
        <w:rPr>
          <w:rFonts w:ascii="黑体" w:eastAsia="黑体" w:hAnsi="黑体" w:cs="黑体" w:hint="eastAsia"/>
          <w:sz w:val="32"/>
          <w:szCs w:val="32"/>
        </w:rPr>
        <w:t>3</w:t>
      </w:r>
      <w:r>
        <w:rPr>
          <w:rFonts w:ascii="黑体" w:eastAsia="黑体" w:hAnsi="黑体" w:cs="黑体" w:hint="eastAsia"/>
          <w:sz w:val="32"/>
          <w:szCs w:val="32"/>
        </w:rPr>
        <w:t>年部门预算表</w:t>
      </w:r>
    </w:p>
    <w:p w:rsidR="00783D7A" w:rsidRPr="00BD40D8" w:rsidRDefault="000741AE">
      <w:pPr>
        <w:spacing w:line="520" w:lineRule="exact"/>
        <w:ind w:firstLineChars="200" w:firstLine="640"/>
        <w:rPr>
          <w:rFonts w:ascii="仿宋" w:eastAsia="仿宋" w:hAnsi="仿宋" w:cs="仿宋_GB2312"/>
          <w:bCs/>
          <w:sz w:val="32"/>
          <w:szCs w:val="32"/>
        </w:rPr>
      </w:pPr>
      <w:r w:rsidRPr="00BD40D8">
        <w:rPr>
          <w:rFonts w:ascii="仿宋" w:eastAsia="仿宋" w:hAnsi="仿宋" w:cs="仿宋_GB2312" w:hint="eastAsia"/>
          <w:bCs/>
          <w:sz w:val="32"/>
          <w:szCs w:val="32"/>
        </w:rPr>
        <w:t>一、部门收支预算总表</w:t>
      </w:r>
    </w:p>
    <w:p w:rsidR="00783D7A" w:rsidRPr="00BD40D8" w:rsidRDefault="000741AE">
      <w:pPr>
        <w:spacing w:line="520" w:lineRule="exact"/>
        <w:ind w:firstLineChars="100" w:firstLine="320"/>
        <w:rPr>
          <w:rFonts w:ascii="仿宋" w:eastAsia="仿宋" w:hAnsi="仿宋" w:cs="仿宋_GB2312"/>
          <w:bCs/>
          <w:sz w:val="32"/>
          <w:szCs w:val="32"/>
        </w:rPr>
      </w:pPr>
      <w:r w:rsidRPr="00BD40D8">
        <w:rPr>
          <w:rFonts w:ascii="仿宋" w:eastAsia="仿宋" w:hAnsi="仿宋" w:cs="仿宋_GB2312" w:hint="eastAsia"/>
          <w:bCs/>
          <w:sz w:val="32"/>
          <w:szCs w:val="32"/>
        </w:rPr>
        <w:t xml:space="preserve">　二、部门收入预算总表</w:t>
      </w:r>
    </w:p>
    <w:p w:rsidR="00783D7A" w:rsidRPr="00BD40D8" w:rsidRDefault="000741AE">
      <w:pPr>
        <w:spacing w:line="520" w:lineRule="exact"/>
        <w:ind w:firstLineChars="200" w:firstLine="640"/>
        <w:rPr>
          <w:rFonts w:ascii="仿宋" w:eastAsia="仿宋" w:hAnsi="仿宋" w:cs="仿宋_GB2312"/>
          <w:bCs/>
          <w:sz w:val="32"/>
          <w:szCs w:val="32"/>
        </w:rPr>
      </w:pPr>
      <w:r w:rsidRPr="00BD40D8">
        <w:rPr>
          <w:rFonts w:ascii="仿宋" w:eastAsia="仿宋" w:hAnsi="仿宋" w:cs="仿宋_GB2312" w:hint="eastAsia"/>
          <w:bCs/>
          <w:sz w:val="32"/>
          <w:szCs w:val="32"/>
        </w:rPr>
        <w:lastRenderedPageBreak/>
        <w:t>三、部门支出预算总表</w:t>
      </w:r>
    </w:p>
    <w:p w:rsidR="00783D7A" w:rsidRPr="00BD40D8" w:rsidRDefault="000741AE">
      <w:pPr>
        <w:spacing w:line="520" w:lineRule="exact"/>
        <w:ind w:firstLineChars="200" w:firstLine="640"/>
        <w:rPr>
          <w:rFonts w:ascii="仿宋" w:eastAsia="仿宋" w:hAnsi="仿宋" w:cs="仿宋_GB2312"/>
          <w:bCs/>
          <w:sz w:val="32"/>
          <w:szCs w:val="32"/>
        </w:rPr>
      </w:pPr>
      <w:r w:rsidRPr="00BD40D8">
        <w:rPr>
          <w:rFonts w:ascii="仿宋" w:eastAsia="仿宋" w:hAnsi="仿宋" w:cs="仿宋_GB2312" w:hint="eastAsia"/>
          <w:bCs/>
          <w:sz w:val="32"/>
          <w:szCs w:val="32"/>
        </w:rPr>
        <w:t>四、财政拨款收支预算总表</w:t>
      </w:r>
    </w:p>
    <w:p w:rsidR="00783D7A" w:rsidRPr="00BD40D8" w:rsidRDefault="000741AE">
      <w:pPr>
        <w:spacing w:line="520" w:lineRule="exact"/>
        <w:ind w:firstLineChars="200" w:firstLine="640"/>
        <w:rPr>
          <w:rFonts w:ascii="仿宋" w:eastAsia="仿宋" w:hAnsi="仿宋" w:cs="仿宋_GB2312"/>
          <w:bCs/>
          <w:sz w:val="32"/>
          <w:szCs w:val="32"/>
        </w:rPr>
      </w:pPr>
      <w:r w:rsidRPr="00BD40D8">
        <w:rPr>
          <w:rFonts w:ascii="仿宋" w:eastAsia="仿宋" w:hAnsi="仿宋" w:cs="仿宋_GB2312" w:hint="eastAsia"/>
          <w:bCs/>
          <w:sz w:val="32"/>
          <w:szCs w:val="32"/>
        </w:rPr>
        <w:t>五、一般公共预算支出表</w:t>
      </w:r>
    </w:p>
    <w:p w:rsidR="00783D7A" w:rsidRPr="00BD40D8" w:rsidRDefault="000741AE">
      <w:pPr>
        <w:spacing w:line="520" w:lineRule="exact"/>
        <w:ind w:firstLineChars="200" w:firstLine="640"/>
        <w:rPr>
          <w:rFonts w:ascii="仿宋" w:eastAsia="仿宋" w:hAnsi="仿宋" w:cs="仿宋_GB2312"/>
          <w:bCs/>
          <w:sz w:val="32"/>
          <w:szCs w:val="32"/>
        </w:rPr>
      </w:pPr>
      <w:r w:rsidRPr="00BD40D8">
        <w:rPr>
          <w:rFonts w:ascii="仿宋" w:eastAsia="仿宋" w:hAnsi="仿宋" w:cs="仿宋_GB2312" w:hint="eastAsia"/>
          <w:bCs/>
          <w:sz w:val="32"/>
          <w:szCs w:val="32"/>
        </w:rPr>
        <w:t>六、一般公共预算基本支出表</w:t>
      </w:r>
    </w:p>
    <w:p w:rsidR="00CA79CD" w:rsidRPr="00BD40D8" w:rsidRDefault="00CA79CD" w:rsidP="00CA79CD">
      <w:pPr>
        <w:spacing w:line="520" w:lineRule="exact"/>
        <w:ind w:firstLineChars="200" w:firstLine="640"/>
        <w:rPr>
          <w:rFonts w:ascii="仿宋" w:eastAsia="仿宋" w:hAnsi="仿宋" w:cs="仿宋_GB2312"/>
          <w:bCs/>
          <w:sz w:val="32"/>
          <w:szCs w:val="32"/>
        </w:rPr>
      </w:pPr>
      <w:r w:rsidRPr="00BD40D8">
        <w:rPr>
          <w:rFonts w:ascii="仿宋" w:eastAsia="仿宋" w:hAnsi="仿宋" w:cs="仿宋_GB2312" w:hint="eastAsia"/>
          <w:bCs/>
          <w:sz w:val="32"/>
          <w:szCs w:val="32"/>
        </w:rPr>
        <w:t>七、一般公共预算“三公”经费支出表</w:t>
      </w:r>
    </w:p>
    <w:p w:rsidR="00783D7A" w:rsidRPr="00BD40D8" w:rsidRDefault="00CA79CD">
      <w:pPr>
        <w:spacing w:line="520" w:lineRule="exact"/>
        <w:ind w:firstLineChars="200" w:firstLine="640"/>
        <w:rPr>
          <w:rFonts w:ascii="仿宋" w:eastAsia="仿宋" w:hAnsi="仿宋" w:cs="仿宋_GB2312"/>
          <w:bCs/>
          <w:sz w:val="32"/>
          <w:szCs w:val="32"/>
        </w:rPr>
      </w:pPr>
      <w:r w:rsidRPr="00BD40D8">
        <w:rPr>
          <w:rFonts w:ascii="仿宋" w:eastAsia="仿宋" w:hAnsi="仿宋" w:cs="仿宋_GB2312" w:hint="eastAsia"/>
          <w:bCs/>
          <w:sz w:val="32"/>
          <w:szCs w:val="32"/>
        </w:rPr>
        <w:t>八</w:t>
      </w:r>
      <w:r w:rsidR="000741AE" w:rsidRPr="00BD40D8">
        <w:rPr>
          <w:rFonts w:ascii="仿宋" w:eastAsia="仿宋" w:hAnsi="仿宋" w:cs="仿宋_GB2312" w:hint="eastAsia"/>
          <w:bCs/>
          <w:sz w:val="32"/>
          <w:szCs w:val="32"/>
        </w:rPr>
        <w:t>、政府性基金预算支出表</w:t>
      </w:r>
    </w:p>
    <w:p w:rsidR="00CA79CD" w:rsidRPr="00BD40D8" w:rsidRDefault="00CA79CD">
      <w:pPr>
        <w:spacing w:line="520" w:lineRule="exact"/>
        <w:ind w:firstLineChars="200" w:firstLine="640"/>
        <w:rPr>
          <w:rFonts w:ascii="仿宋" w:eastAsia="仿宋" w:hAnsi="仿宋" w:cs="仿宋_GB2312"/>
          <w:bCs/>
          <w:sz w:val="32"/>
          <w:szCs w:val="32"/>
        </w:rPr>
      </w:pPr>
      <w:r w:rsidRPr="00BD40D8">
        <w:rPr>
          <w:rFonts w:ascii="仿宋" w:eastAsia="仿宋" w:hAnsi="仿宋" w:cs="仿宋_GB2312" w:hint="eastAsia"/>
          <w:bCs/>
          <w:sz w:val="32"/>
          <w:szCs w:val="32"/>
        </w:rPr>
        <w:t>九、项目支出表</w:t>
      </w:r>
    </w:p>
    <w:p w:rsidR="00783D7A" w:rsidRDefault="00783D7A">
      <w:pPr>
        <w:spacing w:line="520" w:lineRule="exact"/>
        <w:ind w:firstLine="640"/>
        <w:rPr>
          <w:rFonts w:ascii="仿宋" w:eastAsia="仿宋" w:hAnsi="仿宋" w:cs="仿宋"/>
          <w:sz w:val="30"/>
          <w:szCs w:val="30"/>
        </w:rPr>
      </w:pPr>
    </w:p>
    <w:p w:rsidR="00783D7A" w:rsidRDefault="000741AE">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第一部分 鄂州市退役军人事务局部门概况</w:t>
      </w:r>
    </w:p>
    <w:p w:rsidR="00783D7A" w:rsidRDefault="000741AE">
      <w:pPr>
        <w:pStyle w:val="a7"/>
        <w:numPr>
          <w:ilvl w:val="0"/>
          <w:numId w:val="1"/>
        </w:numPr>
        <w:spacing w:line="520" w:lineRule="exact"/>
        <w:ind w:firstLineChars="0"/>
        <w:rPr>
          <w:rFonts w:ascii="黑体" w:eastAsia="黑体" w:hAnsi="黑体" w:cs="黑体"/>
          <w:sz w:val="32"/>
          <w:szCs w:val="32"/>
        </w:rPr>
      </w:pPr>
      <w:r>
        <w:rPr>
          <w:rFonts w:ascii="黑体" w:eastAsia="黑体" w:hAnsi="黑体" w:cs="黑体" w:hint="eastAsia"/>
          <w:sz w:val="32"/>
          <w:szCs w:val="32"/>
        </w:rPr>
        <w:t>主要职能</w:t>
      </w:r>
    </w:p>
    <w:p w:rsidR="00783D7A" w:rsidRDefault="000741AE">
      <w:pPr>
        <w:spacing w:line="520" w:lineRule="exact"/>
        <w:ind w:left="643"/>
        <w:rPr>
          <w:rFonts w:ascii="楷体" w:eastAsia="楷体" w:hAnsi="楷体" w:cs="楷体"/>
          <w:color w:val="333333"/>
          <w:sz w:val="32"/>
          <w:szCs w:val="32"/>
        </w:rPr>
      </w:pPr>
      <w:r>
        <w:rPr>
          <w:rFonts w:ascii="楷体" w:eastAsia="楷体" w:hAnsi="楷体" w:cs="楷体" w:hint="eastAsia"/>
          <w:color w:val="333333"/>
          <w:sz w:val="32"/>
          <w:szCs w:val="32"/>
        </w:rPr>
        <w:t>（一）部门主要职能</w:t>
      </w:r>
    </w:p>
    <w:p w:rsidR="00783D7A" w:rsidRPr="00BD40D8" w:rsidRDefault="000741AE">
      <w:pPr>
        <w:pStyle w:val="a6"/>
        <w:widowControl/>
        <w:spacing w:beforeAutospacing="0" w:afterAutospacing="0" w:line="520" w:lineRule="exact"/>
        <w:rPr>
          <w:rFonts w:ascii="仿宋" w:eastAsia="仿宋" w:hAnsi="仿宋" w:cs="仿宋_GB2312"/>
          <w:bCs/>
          <w:kern w:val="2"/>
          <w:sz w:val="32"/>
          <w:szCs w:val="32"/>
        </w:rPr>
      </w:pPr>
      <w:r>
        <w:rPr>
          <w:rFonts w:ascii="仿宋" w:eastAsia="仿宋" w:hAnsi="仿宋" w:cs="仿宋" w:hint="eastAsia"/>
          <w:color w:val="333333"/>
          <w:sz w:val="32"/>
          <w:szCs w:val="32"/>
          <w:shd w:val="clear" w:color="auto" w:fill="FFFFFF"/>
        </w:rPr>
        <w:t xml:space="preserve">　　</w:t>
      </w:r>
      <w:r w:rsidRPr="00BD40D8">
        <w:rPr>
          <w:rFonts w:ascii="仿宋" w:eastAsia="仿宋" w:hAnsi="仿宋" w:cs="仿宋_GB2312" w:hint="eastAsia"/>
          <w:bCs/>
          <w:kern w:val="2"/>
          <w:sz w:val="32"/>
          <w:szCs w:val="32"/>
        </w:rPr>
        <w:t>1.组织落实退役军人思想政治、管理保障和安置优抚等政策法规。</w:t>
      </w:r>
    </w:p>
    <w:p w:rsidR="00783D7A" w:rsidRPr="00BD40D8" w:rsidRDefault="000741AE">
      <w:pPr>
        <w:pStyle w:val="a6"/>
        <w:widowControl/>
        <w:spacing w:beforeAutospacing="0" w:afterAutospacing="0" w:line="520" w:lineRule="exact"/>
        <w:rPr>
          <w:rFonts w:ascii="仿宋" w:eastAsia="仿宋" w:hAnsi="仿宋" w:cs="仿宋_GB2312"/>
          <w:bCs/>
          <w:kern w:val="2"/>
          <w:sz w:val="32"/>
          <w:szCs w:val="32"/>
        </w:rPr>
      </w:pPr>
      <w:r w:rsidRPr="00BD40D8">
        <w:rPr>
          <w:rFonts w:ascii="仿宋" w:eastAsia="仿宋" w:hAnsi="仿宋" w:cs="仿宋_GB2312" w:hint="eastAsia"/>
          <w:bCs/>
          <w:kern w:val="2"/>
          <w:sz w:val="32"/>
          <w:szCs w:val="32"/>
        </w:rPr>
        <w:t xml:space="preserve">　　2.负责退役军人的移交安置和教育培训、就业创业等工作。</w:t>
      </w:r>
    </w:p>
    <w:p w:rsidR="00783D7A" w:rsidRPr="00BD40D8" w:rsidRDefault="000741AE">
      <w:pPr>
        <w:pStyle w:val="a6"/>
        <w:widowControl/>
        <w:spacing w:beforeAutospacing="0" w:afterAutospacing="0" w:line="520" w:lineRule="exact"/>
        <w:rPr>
          <w:rFonts w:ascii="仿宋" w:eastAsia="仿宋" w:hAnsi="仿宋" w:cs="仿宋_GB2312"/>
          <w:bCs/>
          <w:kern w:val="2"/>
          <w:sz w:val="32"/>
          <w:szCs w:val="32"/>
        </w:rPr>
      </w:pPr>
      <w:r w:rsidRPr="00BD40D8">
        <w:rPr>
          <w:rFonts w:ascii="仿宋" w:eastAsia="仿宋" w:hAnsi="仿宋" w:cs="仿宋_GB2312" w:hint="eastAsia"/>
          <w:bCs/>
          <w:kern w:val="2"/>
          <w:sz w:val="32"/>
          <w:szCs w:val="32"/>
        </w:rPr>
        <w:t xml:space="preserve">　　3.做好伤病残退役军人、困难退役军人、军属、烈属等服务对象的优待、抚恤等工作。</w:t>
      </w:r>
    </w:p>
    <w:p w:rsidR="00783D7A" w:rsidRPr="00BD40D8" w:rsidRDefault="000741AE">
      <w:pPr>
        <w:pStyle w:val="a6"/>
        <w:widowControl/>
        <w:spacing w:beforeAutospacing="0" w:afterAutospacing="0" w:line="520" w:lineRule="exact"/>
        <w:rPr>
          <w:rFonts w:ascii="仿宋" w:eastAsia="仿宋" w:hAnsi="仿宋" w:cs="仿宋_GB2312"/>
          <w:bCs/>
          <w:kern w:val="2"/>
          <w:sz w:val="32"/>
          <w:szCs w:val="32"/>
        </w:rPr>
      </w:pPr>
      <w:r w:rsidRPr="00BD40D8">
        <w:rPr>
          <w:rFonts w:ascii="仿宋" w:eastAsia="仿宋" w:hAnsi="仿宋" w:cs="仿宋_GB2312" w:hint="eastAsia"/>
          <w:bCs/>
          <w:kern w:val="2"/>
          <w:sz w:val="32"/>
          <w:szCs w:val="32"/>
        </w:rPr>
        <w:t xml:space="preserve">　　4.负责烈士及退役军人荣誉奖励、烈士墓管理维护纪念活动等工作，总结表彰和宣扬退役军人先进典型事迹。</w:t>
      </w:r>
    </w:p>
    <w:p w:rsidR="00783D7A" w:rsidRPr="00BD40D8" w:rsidRDefault="000741AE">
      <w:pPr>
        <w:pStyle w:val="a6"/>
        <w:widowControl/>
        <w:spacing w:beforeAutospacing="0" w:afterAutospacing="0" w:line="520" w:lineRule="exact"/>
        <w:rPr>
          <w:rFonts w:ascii="仿宋" w:eastAsia="仿宋" w:hAnsi="仿宋" w:cs="仿宋_GB2312"/>
          <w:bCs/>
          <w:kern w:val="2"/>
          <w:sz w:val="32"/>
          <w:szCs w:val="32"/>
        </w:rPr>
      </w:pPr>
      <w:r w:rsidRPr="00BD40D8">
        <w:rPr>
          <w:rFonts w:ascii="仿宋" w:eastAsia="仿宋" w:hAnsi="仿宋" w:cs="仿宋_GB2312" w:hint="eastAsia"/>
          <w:bCs/>
          <w:kern w:val="2"/>
          <w:sz w:val="32"/>
          <w:szCs w:val="32"/>
        </w:rPr>
        <w:t xml:space="preserve">　　5.指导并监督检查退役军人相关法律法规和政策措施的落实，组织开展退役军人权益维护和有关人员的帮扶援助工作。</w:t>
      </w:r>
    </w:p>
    <w:p w:rsidR="00783D7A" w:rsidRPr="00BD40D8" w:rsidRDefault="000741AE">
      <w:pPr>
        <w:pStyle w:val="a6"/>
        <w:widowControl/>
        <w:spacing w:beforeAutospacing="0" w:afterAutospacing="0" w:line="520" w:lineRule="exact"/>
        <w:rPr>
          <w:rFonts w:ascii="仿宋" w:eastAsia="仿宋" w:hAnsi="仿宋" w:cs="仿宋_GB2312"/>
          <w:bCs/>
          <w:kern w:val="2"/>
          <w:sz w:val="32"/>
          <w:szCs w:val="32"/>
        </w:rPr>
      </w:pPr>
      <w:r w:rsidRPr="00BD40D8">
        <w:rPr>
          <w:rFonts w:ascii="仿宋" w:eastAsia="仿宋" w:hAnsi="仿宋" w:cs="仿宋_GB2312" w:hint="eastAsia"/>
          <w:bCs/>
          <w:kern w:val="2"/>
          <w:sz w:val="32"/>
          <w:szCs w:val="32"/>
        </w:rPr>
        <w:t xml:space="preserve">　　6.指导全市退役军人服务管理工作。</w:t>
      </w:r>
    </w:p>
    <w:p w:rsidR="00783D7A" w:rsidRPr="00BD40D8" w:rsidRDefault="000741AE">
      <w:pPr>
        <w:pStyle w:val="a6"/>
        <w:widowControl/>
        <w:spacing w:beforeAutospacing="0" w:afterAutospacing="0" w:line="520" w:lineRule="exact"/>
        <w:ind w:firstLine="585"/>
        <w:rPr>
          <w:rFonts w:ascii="仿宋" w:eastAsia="仿宋" w:hAnsi="仿宋" w:cs="仿宋_GB2312"/>
          <w:bCs/>
          <w:kern w:val="2"/>
          <w:sz w:val="32"/>
          <w:szCs w:val="32"/>
        </w:rPr>
      </w:pPr>
      <w:r w:rsidRPr="00BD40D8">
        <w:rPr>
          <w:rFonts w:ascii="仿宋" w:eastAsia="仿宋" w:hAnsi="仿宋" w:cs="仿宋_GB2312" w:hint="eastAsia"/>
          <w:bCs/>
          <w:kern w:val="2"/>
          <w:sz w:val="32"/>
          <w:szCs w:val="32"/>
        </w:rPr>
        <w:t>7.完成上级交办的其他任务。</w:t>
      </w:r>
    </w:p>
    <w:p w:rsidR="00783D7A" w:rsidRDefault="000741AE">
      <w:pPr>
        <w:spacing w:line="520" w:lineRule="exact"/>
        <w:ind w:left="643"/>
        <w:rPr>
          <w:rFonts w:ascii="楷体" w:eastAsia="楷体" w:hAnsi="楷体" w:cs="楷体" w:hint="eastAsia"/>
          <w:color w:val="333333"/>
          <w:sz w:val="32"/>
          <w:szCs w:val="32"/>
        </w:rPr>
      </w:pPr>
      <w:r>
        <w:rPr>
          <w:rFonts w:ascii="楷体" w:eastAsia="楷体" w:hAnsi="楷体" w:cs="楷体" w:hint="eastAsia"/>
          <w:color w:val="333333"/>
          <w:sz w:val="32"/>
          <w:szCs w:val="32"/>
        </w:rPr>
        <w:t>（二）年度工作目标及主要任务</w:t>
      </w:r>
    </w:p>
    <w:p w:rsidR="00D42FED" w:rsidRPr="00BD40D8" w:rsidRDefault="00BD40D8" w:rsidP="00D42FED">
      <w:pPr>
        <w:pStyle w:val="a6"/>
        <w:widowControl/>
        <w:shd w:val="clear" w:color="auto" w:fill="FFFFFF"/>
        <w:spacing w:beforeAutospacing="0" w:afterAutospacing="0" w:line="560" w:lineRule="exact"/>
        <w:ind w:firstLineChars="200" w:firstLine="640"/>
        <w:jc w:val="both"/>
        <w:rPr>
          <w:rFonts w:ascii="华文仿宋" w:eastAsia="华文仿宋" w:hAnsi="华文仿宋" w:cs="仿宋_GB2312"/>
          <w:sz w:val="32"/>
          <w:szCs w:val="32"/>
        </w:rPr>
      </w:pPr>
      <w:r>
        <w:rPr>
          <w:rFonts w:ascii="华文仿宋" w:eastAsia="华文仿宋" w:hAnsi="华文仿宋" w:cs="仿宋_GB2312" w:hint="eastAsia"/>
          <w:sz w:val="32"/>
          <w:szCs w:val="32"/>
          <w:shd w:val="clear" w:color="auto" w:fill="FFFFFF"/>
        </w:rPr>
        <w:lastRenderedPageBreak/>
        <w:t xml:space="preserve"> 2023</w:t>
      </w:r>
      <w:r w:rsidRPr="00BD40D8">
        <w:rPr>
          <w:rFonts w:ascii="华文仿宋" w:eastAsia="华文仿宋" w:hAnsi="华文仿宋" w:cs="仿宋_GB2312" w:hint="eastAsia"/>
          <w:sz w:val="32"/>
          <w:szCs w:val="32"/>
          <w:shd w:val="clear" w:color="auto" w:fill="FFFFFF"/>
        </w:rPr>
        <w:t>年，市退役军人事务系统将全面落实</w:t>
      </w:r>
      <w:r w:rsidR="00D42FED" w:rsidRPr="00BD40D8">
        <w:rPr>
          <w:rFonts w:ascii="华文仿宋" w:eastAsia="华文仿宋" w:hAnsi="华文仿宋" w:cs="仿宋_GB2312" w:hint="eastAsia"/>
          <w:sz w:val="32"/>
          <w:szCs w:val="32"/>
          <w:shd w:val="clear" w:color="auto" w:fill="FFFFFF"/>
        </w:rPr>
        <w:t>以习近平新时代中国特色社会主义思想为指导，全面贯彻落实党的二十大精神，深入贯彻习近平总书记关于退役军人工作重要论述，认真落实市委、市政府和省退役军人事务厅工作要求，认真落实全国、全省退役军人工作会议部署，坚持稳中求进总基调，以打造“办事优化、服务优质、评价优良”“三优”品牌为抓手，立足新发展阶段，贯彻新发展理念，融入新发展格局，以全方位推动高质量发展为主题，以改革创新为根本动力，以提高退役军人满意度为根本目的，以争创全国双拥模范城、争创全省一流烈士纪念园、争创全省信访最平安市州为奋斗目标，全力做好退役军人工作，为全市“两区一枢纽”建设贡献部门力量。</w:t>
      </w:r>
    </w:p>
    <w:p w:rsidR="00D42FED" w:rsidRPr="00C56A56" w:rsidRDefault="00D42FED" w:rsidP="00C56A56">
      <w:pPr>
        <w:pStyle w:val="a3"/>
        <w:numPr>
          <w:ilvl w:val="0"/>
          <w:numId w:val="3"/>
        </w:numPr>
        <w:spacing w:after="0" w:line="560" w:lineRule="exact"/>
        <w:ind w:firstLineChars="200" w:firstLine="640"/>
        <w:jc w:val="left"/>
        <w:rPr>
          <w:rFonts w:ascii="华文仿宋" w:eastAsia="华文仿宋" w:hAnsi="华文仿宋" w:cs="仿宋_GB2312"/>
          <w:sz w:val="32"/>
          <w:szCs w:val="32"/>
          <w:shd w:val="clear" w:color="auto" w:fill="FFFFFF"/>
        </w:rPr>
      </w:pPr>
      <w:r w:rsidRPr="00C56A56">
        <w:rPr>
          <w:rStyle w:val="a8"/>
          <w:rFonts w:ascii="华文仿宋" w:eastAsia="华文仿宋" w:hAnsi="华文仿宋" w:cs="仿宋_GB2312" w:hint="eastAsia"/>
          <w:b w:val="0"/>
          <w:sz w:val="32"/>
          <w:szCs w:val="32"/>
          <w:shd w:val="clear" w:color="auto" w:fill="FFFFFF"/>
        </w:rPr>
        <w:t>抓好</w:t>
      </w:r>
      <w:r w:rsidRPr="00C56A56">
        <w:rPr>
          <w:rFonts w:ascii="华文仿宋" w:eastAsia="华文仿宋" w:hAnsi="华文仿宋" w:cs="仿宋_GB2312" w:hint="eastAsia"/>
          <w:sz w:val="32"/>
          <w:szCs w:val="32"/>
          <w:shd w:val="clear" w:color="auto" w:fill="FFFFFF"/>
        </w:rPr>
        <w:t>全国双拥模范城、全省一流烈士纪念园、全省信访最平安市州</w:t>
      </w:r>
      <w:r w:rsidRPr="00C56A56">
        <w:rPr>
          <w:rStyle w:val="a8"/>
          <w:rFonts w:ascii="华文仿宋" w:eastAsia="华文仿宋" w:hAnsi="华文仿宋" w:cs="仿宋_GB2312" w:hint="eastAsia"/>
          <w:b w:val="0"/>
          <w:sz w:val="32"/>
          <w:szCs w:val="32"/>
          <w:shd w:val="clear" w:color="auto" w:fill="FFFFFF"/>
        </w:rPr>
        <w:t>“三个创建”，展现部门精彩。</w:t>
      </w:r>
    </w:p>
    <w:p w:rsidR="00D42FED" w:rsidRPr="00C56A56" w:rsidRDefault="00D42FED" w:rsidP="00C56A56">
      <w:pPr>
        <w:spacing w:line="560" w:lineRule="exact"/>
        <w:ind w:firstLineChars="200" w:firstLine="640"/>
        <w:rPr>
          <w:rFonts w:ascii="华文仿宋" w:eastAsia="华文仿宋" w:hAnsi="华文仿宋" w:cs="仿宋_GB2312"/>
          <w:sz w:val="32"/>
          <w:szCs w:val="32"/>
        </w:rPr>
      </w:pPr>
      <w:r w:rsidRPr="00C56A56">
        <w:rPr>
          <w:rStyle w:val="a8"/>
          <w:rFonts w:ascii="华文仿宋" w:eastAsia="华文仿宋" w:hAnsi="华文仿宋" w:cs="仿宋_GB2312" w:hint="eastAsia"/>
          <w:b w:val="0"/>
          <w:sz w:val="32"/>
          <w:szCs w:val="32"/>
          <w:shd w:val="clear" w:color="auto" w:fill="FFFFFF"/>
        </w:rPr>
        <w:t>（二）补齐信息化建设、一事联办、服务中阻梗“三个短板”，</w:t>
      </w:r>
      <w:r w:rsidRPr="00C56A56">
        <w:rPr>
          <w:rFonts w:ascii="华文仿宋" w:eastAsia="华文仿宋" w:hAnsi="华文仿宋" w:cs="仿宋_GB2312" w:hint="eastAsia"/>
          <w:sz w:val="32"/>
          <w:szCs w:val="32"/>
        </w:rPr>
        <w:t>提升服务质效。</w:t>
      </w:r>
    </w:p>
    <w:p w:rsidR="00D42FED" w:rsidRPr="00C56A56" w:rsidRDefault="00D42FED" w:rsidP="00C56A56">
      <w:pPr>
        <w:pStyle w:val="a6"/>
        <w:widowControl/>
        <w:shd w:val="clear" w:color="auto" w:fill="FFFFFF"/>
        <w:spacing w:beforeAutospacing="0" w:afterAutospacing="0" w:line="560" w:lineRule="exact"/>
        <w:ind w:firstLineChars="200" w:firstLine="641"/>
        <w:jc w:val="both"/>
        <w:rPr>
          <w:rStyle w:val="a9"/>
          <w:rFonts w:ascii="华文仿宋" w:eastAsia="华文仿宋" w:hAnsi="华文仿宋" w:cs="仿宋_GB2312"/>
          <w:i w:val="0"/>
          <w:sz w:val="32"/>
          <w:szCs w:val="32"/>
          <w:shd w:val="clear" w:color="auto" w:fill="FFFFFF"/>
        </w:rPr>
      </w:pPr>
      <w:r w:rsidRPr="00C56A56">
        <w:rPr>
          <w:rStyle w:val="a8"/>
          <w:rFonts w:ascii="华文仿宋" w:eastAsia="华文仿宋" w:hAnsi="华文仿宋" w:cs="仿宋_GB2312" w:hint="eastAsia"/>
          <w:sz w:val="32"/>
          <w:szCs w:val="32"/>
          <w:shd w:val="clear" w:color="auto" w:fill="FFFFFF"/>
        </w:rPr>
        <w:t>（</w:t>
      </w:r>
      <w:r w:rsidRPr="00C56A56">
        <w:rPr>
          <w:rStyle w:val="a8"/>
          <w:rFonts w:ascii="华文仿宋" w:eastAsia="华文仿宋" w:hAnsi="华文仿宋" w:cs="仿宋_GB2312" w:hint="eastAsia"/>
          <w:b w:val="0"/>
          <w:sz w:val="32"/>
          <w:szCs w:val="32"/>
          <w:shd w:val="clear" w:color="auto" w:fill="FFFFFF"/>
        </w:rPr>
        <w:t>三）巩固思想引领、就业创业帮扶、优抚优待“三个成果”，强化保障功能。</w:t>
      </w:r>
    </w:p>
    <w:p w:rsidR="00D42FED" w:rsidRPr="00C56A56" w:rsidRDefault="00D42FED" w:rsidP="00C56A56">
      <w:pPr>
        <w:pStyle w:val="a6"/>
        <w:widowControl/>
        <w:shd w:val="clear" w:color="auto" w:fill="FFFFFF"/>
        <w:spacing w:beforeAutospacing="0" w:afterAutospacing="0" w:line="560" w:lineRule="exact"/>
        <w:ind w:firstLineChars="200" w:firstLine="640"/>
        <w:jc w:val="both"/>
        <w:rPr>
          <w:rStyle w:val="a8"/>
          <w:rFonts w:ascii="华文仿宋" w:eastAsia="华文仿宋" w:hAnsi="华文仿宋" w:cs="仿宋_GB2312"/>
          <w:b w:val="0"/>
          <w:sz w:val="32"/>
          <w:szCs w:val="32"/>
          <w:shd w:val="clear" w:color="auto" w:fill="FFFFFF"/>
        </w:rPr>
      </w:pPr>
      <w:r w:rsidRPr="00C56A56">
        <w:rPr>
          <w:rStyle w:val="a8"/>
          <w:rFonts w:ascii="华文仿宋" w:eastAsia="华文仿宋" w:hAnsi="华文仿宋" w:cs="仿宋_GB2312" w:hint="eastAsia"/>
          <w:b w:val="0"/>
          <w:sz w:val="32"/>
          <w:szCs w:val="32"/>
          <w:shd w:val="clear" w:color="auto" w:fill="FFFFFF"/>
        </w:rPr>
        <w:t>（四）对标</w:t>
      </w:r>
      <w:r w:rsidRPr="00C56A56">
        <w:rPr>
          <w:rFonts w:ascii="华文仿宋" w:eastAsia="华文仿宋" w:hAnsi="华文仿宋" w:cs="仿宋_GB2312" w:hint="eastAsia"/>
          <w:sz w:val="32"/>
          <w:szCs w:val="32"/>
          <w:shd w:val="clear" w:color="auto" w:fill="FFFFFF"/>
        </w:rPr>
        <w:t>办事优化、服务优质、评价优良</w:t>
      </w:r>
      <w:r w:rsidRPr="00C56A56">
        <w:rPr>
          <w:rStyle w:val="a8"/>
          <w:rFonts w:ascii="华文仿宋" w:eastAsia="华文仿宋" w:hAnsi="华文仿宋" w:cs="仿宋_GB2312" w:hint="eastAsia"/>
          <w:b w:val="0"/>
          <w:sz w:val="32"/>
          <w:szCs w:val="32"/>
          <w:shd w:val="clear" w:color="auto" w:fill="FFFFFF"/>
        </w:rPr>
        <w:t>“三优”品牌，锻造一流队伍。</w:t>
      </w:r>
    </w:p>
    <w:p w:rsidR="00783D7A" w:rsidRDefault="000741AE">
      <w:pPr>
        <w:spacing w:line="520" w:lineRule="exact"/>
        <w:ind w:firstLine="640"/>
        <w:rPr>
          <w:rFonts w:ascii="仿宋" w:eastAsia="仿宋" w:hAnsi="仿宋" w:cs="仿宋"/>
          <w:b/>
          <w:sz w:val="32"/>
          <w:szCs w:val="32"/>
        </w:rPr>
      </w:pPr>
      <w:r>
        <w:rPr>
          <w:rFonts w:ascii="黑体" w:eastAsia="黑体" w:hAnsi="黑体" w:cs="黑体" w:hint="eastAsia"/>
          <w:sz w:val="32"/>
          <w:szCs w:val="32"/>
        </w:rPr>
        <w:t>二、机构设置情况及部门预算单位组成</w:t>
      </w:r>
    </w:p>
    <w:p w:rsidR="00783D7A" w:rsidRDefault="000741AE">
      <w:pPr>
        <w:spacing w:line="52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1.机构设置情况</w:t>
      </w:r>
    </w:p>
    <w:p w:rsidR="00783D7A" w:rsidRPr="00974CAA" w:rsidRDefault="000741AE">
      <w:pPr>
        <w:spacing w:line="520" w:lineRule="exact"/>
        <w:ind w:firstLine="640"/>
        <w:rPr>
          <w:rFonts w:ascii="仿宋" w:eastAsia="仿宋" w:hAnsi="仿宋" w:cs="仿宋_GB2312"/>
          <w:bCs/>
          <w:sz w:val="32"/>
          <w:szCs w:val="32"/>
        </w:rPr>
      </w:pPr>
      <w:r w:rsidRPr="00974CAA">
        <w:rPr>
          <w:rFonts w:ascii="仿宋" w:eastAsia="仿宋" w:hAnsi="仿宋" w:cs="仿宋_GB2312" w:hint="eastAsia"/>
          <w:bCs/>
          <w:sz w:val="32"/>
          <w:szCs w:val="32"/>
        </w:rPr>
        <w:t>鄂州市退役军人事务局内设7个科室，分别是办公室、人教科、优抚科、安置科、权益维护科、市委退役军人工作领导小组办公室秘书科、机关党委7个科室组成。</w:t>
      </w:r>
    </w:p>
    <w:p w:rsidR="00783D7A" w:rsidRDefault="000741AE">
      <w:pPr>
        <w:spacing w:line="52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2、部门预算单位组成</w:t>
      </w:r>
    </w:p>
    <w:p w:rsidR="00783D7A" w:rsidRPr="00974CAA" w:rsidRDefault="000741AE">
      <w:pPr>
        <w:spacing w:line="520" w:lineRule="exact"/>
        <w:ind w:firstLine="640"/>
        <w:rPr>
          <w:rFonts w:ascii="华文仿宋" w:eastAsia="华文仿宋" w:hAnsi="华文仿宋" w:cs="仿宋_GB2312"/>
          <w:bCs/>
          <w:sz w:val="32"/>
          <w:szCs w:val="32"/>
        </w:rPr>
      </w:pPr>
      <w:r w:rsidRPr="00974CAA">
        <w:rPr>
          <w:rFonts w:ascii="华文仿宋" w:eastAsia="华文仿宋" w:hAnsi="华文仿宋" w:cs="仿宋_GB2312" w:hint="eastAsia"/>
          <w:bCs/>
          <w:sz w:val="32"/>
          <w:szCs w:val="32"/>
        </w:rPr>
        <w:t>鄂州市退役军人事务局202</w:t>
      </w:r>
      <w:r w:rsidR="00B63AF6" w:rsidRPr="00974CAA">
        <w:rPr>
          <w:rFonts w:ascii="华文仿宋" w:eastAsia="华文仿宋" w:hAnsi="华文仿宋" w:cs="仿宋_GB2312" w:hint="eastAsia"/>
          <w:bCs/>
          <w:sz w:val="32"/>
          <w:szCs w:val="32"/>
        </w:rPr>
        <w:t>3</w:t>
      </w:r>
      <w:r w:rsidRPr="00974CAA">
        <w:rPr>
          <w:rFonts w:ascii="华文仿宋" w:eastAsia="华文仿宋" w:hAnsi="华文仿宋" w:cs="仿宋_GB2312" w:hint="eastAsia"/>
          <w:bCs/>
          <w:sz w:val="32"/>
          <w:szCs w:val="32"/>
        </w:rPr>
        <w:t>年市直部门预算共由5家预算单位构成，分别是：鄂州市退役军人事务局本级、鄂州市光荣院、鄂州市军队离退休干部休养所、鄂州市优抚医院、鄂州市退役军人服务中心。</w:t>
      </w:r>
    </w:p>
    <w:p w:rsidR="00783D7A" w:rsidRDefault="000741AE">
      <w:pPr>
        <w:spacing w:line="520" w:lineRule="exact"/>
        <w:ind w:firstLine="640"/>
        <w:rPr>
          <w:rFonts w:ascii="黑体" w:eastAsia="黑体" w:hAnsi="黑体" w:cs="黑体"/>
          <w:sz w:val="32"/>
          <w:szCs w:val="32"/>
        </w:rPr>
      </w:pPr>
      <w:r>
        <w:rPr>
          <w:rFonts w:ascii="黑体" w:eastAsia="黑体" w:hAnsi="黑体" w:cs="黑体" w:hint="eastAsia"/>
          <w:sz w:val="32"/>
          <w:szCs w:val="32"/>
        </w:rPr>
        <w:t>三、部门人员构成</w:t>
      </w:r>
    </w:p>
    <w:p w:rsidR="00783D7A" w:rsidRPr="00D413F6" w:rsidRDefault="000741AE">
      <w:pPr>
        <w:pStyle w:val="a6"/>
        <w:widowControl/>
        <w:spacing w:beforeAutospacing="0" w:afterAutospacing="0" w:line="520" w:lineRule="exact"/>
        <w:ind w:firstLineChars="200" w:firstLine="640"/>
        <w:rPr>
          <w:rFonts w:ascii="华文仿宋" w:eastAsia="华文仿宋" w:hAnsi="华文仿宋" w:cs="仿宋"/>
          <w:color w:val="333333"/>
          <w:sz w:val="30"/>
          <w:szCs w:val="30"/>
          <w:shd w:val="clear" w:color="auto" w:fill="FFFFFF"/>
        </w:rPr>
      </w:pPr>
      <w:r w:rsidRPr="00D413F6">
        <w:rPr>
          <w:rFonts w:ascii="华文仿宋" w:eastAsia="华文仿宋" w:hAnsi="华文仿宋" w:cs="仿宋_GB2312" w:hint="eastAsia"/>
          <w:bCs/>
          <w:kern w:val="2"/>
          <w:sz w:val="32"/>
          <w:szCs w:val="32"/>
        </w:rPr>
        <w:t>鄂州市退役军人事务局202</w:t>
      </w:r>
      <w:r w:rsidR="008F5EB4" w:rsidRPr="00D413F6">
        <w:rPr>
          <w:rFonts w:ascii="华文仿宋" w:eastAsia="华文仿宋" w:hAnsi="华文仿宋" w:cs="仿宋_GB2312" w:hint="eastAsia"/>
          <w:bCs/>
          <w:kern w:val="2"/>
          <w:sz w:val="32"/>
          <w:szCs w:val="32"/>
        </w:rPr>
        <w:t>3</w:t>
      </w:r>
      <w:r w:rsidRPr="00D413F6">
        <w:rPr>
          <w:rFonts w:ascii="华文仿宋" w:eastAsia="华文仿宋" w:hAnsi="华文仿宋" w:cs="仿宋_GB2312" w:hint="eastAsia"/>
          <w:bCs/>
          <w:kern w:val="2"/>
          <w:sz w:val="32"/>
          <w:szCs w:val="32"/>
        </w:rPr>
        <w:t>年部门预算实有在职人员3</w:t>
      </w:r>
      <w:r w:rsidR="002F7CBF" w:rsidRPr="00D413F6">
        <w:rPr>
          <w:rFonts w:ascii="华文仿宋" w:eastAsia="华文仿宋" w:hAnsi="华文仿宋" w:cs="仿宋_GB2312" w:hint="eastAsia"/>
          <w:bCs/>
          <w:kern w:val="2"/>
          <w:sz w:val="32"/>
          <w:szCs w:val="32"/>
        </w:rPr>
        <w:t>7</w:t>
      </w:r>
      <w:r w:rsidRPr="00D413F6">
        <w:rPr>
          <w:rFonts w:ascii="华文仿宋" w:eastAsia="华文仿宋" w:hAnsi="华文仿宋" w:cs="仿宋_GB2312" w:hint="eastAsia"/>
          <w:bCs/>
          <w:kern w:val="2"/>
          <w:sz w:val="32"/>
          <w:szCs w:val="32"/>
        </w:rPr>
        <w:t>人，其中：在职行政人员15人，参照公务员管理人员2人，公益一类事业人员</w:t>
      </w:r>
      <w:r w:rsidR="002F7CBF" w:rsidRPr="00D413F6">
        <w:rPr>
          <w:rFonts w:ascii="华文仿宋" w:eastAsia="华文仿宋" w:hAnsi="华文仿宋" w:cs="仿宋_GB2312" w:hint="eastAsia"/>
          <w:bCs/>
          <w:kern w:val="2"/>
          <w:sz w:val="32"/>
          <w:szCs w:val="32"/>
        </w:rPr>
        <w:t>20</w:t>
      </w:r>
      <w:r w:rsidRPr="00D413F6">
        <w:rPr>
          <w:rFonts w:ascii="华文仿宋" w:eastAsia="华文仿宋" w:hAnsi="华文仿宋" w:cs="仿宋_GB2312" w:hint="eastAsia"/>
          <w:bCs/>
          <w:kern w:val="2"/>
          <w:sz w:val="32"/>
          <w:szCs w:val="32"/>
        </w:rPr>
        <w:t>人；离</w:t>
      </w:r>
      <w:r w:rsidR="00F468CA" w:rsidRPr="00D413F6">
        <w:rPr>
          <w:rFonts w:ascii="华文仿宋" w:eastAsia="华文仿宋" w:hAnsi="华文仿宋" w:cs="仿宋_GB2312" w:hint="eastAsia"/>
          <w:bCs/>
          <w:kern w:val="2"/>
          <w:sz w:val="32"/>
          <w:szCs w:val="32"/>
        </w:rPr>
        <w:t>休人员2人</w:t>
      </w:r>
      <w:r w:rsidR="00326B90" w:rsidRPr="00D413F6">
        <w:rPr>
          <w:rFonts w:ascii="华文仿宋" w:eastAsia="华文仿宋" w:hAnsi="华文仿宋" w:cs="仿宋_GB2312" w:hint="eastAsia"/>
          <w:bCs/>
          <w:kern w:val="2"/>
          <w:sz w:val="32"/>
          <w:szCs w:val="32"/>
        </w:rPr>
        <w:t>；</w:t>
      </w:r>
      <w:r w:rsidRPr="00D413F6">
        <w:rPr>
          <w:rFonts w:ascii="华文仿宋" w:eastAsia="华文仿宋" w:hAnsi="华文仿宋" w:cs="仿宋_GB2312" w:hint="eastAsia"/>
          <w:bCs/>
          <w:kern w:val="2"/>
          <w:sz w:val="32"/>
          <w:szCs w:val="32"/>
        </w:rPr>
        <w:t>退休人员25人；遗属人员</w:t>
      </w:r>
      <w:r w:rsidR="003A64CD" w:rsidRPr="00D413F6">
        <w:rPr>
          <w:rFonts w:ascii="华文仿宋" w:eastAsia="华文仿宋" w:hAnsi="华文仿宋" w:cs="仿宋_GB2312" w:hint="eastAsia"/>
          <w:bCs/>
          <w:kern w:val="2"/>
          <w:sz w:val="32"/>
          <w:szCs w:val="32"/>
        </w:rPr>
        <w:t>3</w:t>
      </w:r>
      <w:r w:rsidRPr="00D413F6">
        <w:rPr>
          <w:rFonts w:ascii="华文仿宋" w:eastAsia="华文仿宋" w:hAnsi="华文仿宋" w:cs="仿宋_GB2312" w:hint="eastAsia"/>
          <w:bCs/>
          <w:kern w:val="2"/>
          <w:sz w:val="32"/>
          <w:szCs w:val="32"/>
        </w:rPr>
        <w:t>人。</w:t>
      </w:r>
    </w:p>
    <w:p w:rsidR="00783D7A" w:rsidRDefault="00783D7A" w:rsidP="002F7CBF">
      <w:pPr>
        <w:pStyle w:val="a6"/>
        <w:widowControl/>
        <w:spacing w:beforeAutospacing="0" w:afterAutospacing="0" w:line="520" w:lineRule="exact"/>
        <w:ind w:firstLineChars="200" w:firstLine="600"/>
        <w:rPr>
          <w:rFonts w:ascii="仿宋" w:eastAsia="仿宋" w:hAnsi="仿宋" w:cs="仿宋"/>
          <w:color w:val="333333"/>
          <w:sz w:val="30"/>
          <w:szCs w:val="30"/>
          <w:shd w:val="clear" w:color="auto" w:fill="FFFFFF"/>
        </w:rPr>
      </w:pPr>
    </w:p>
    <w:p w:rsidR="00783D7A" w:rsidRDefault="000741AE">
      <w:pPr>
        <w:spacing w:line="520" w:lineRule="exact"/>
        <w:ind w:firstLine="640"/>
        <w:jc w:val="center"/>
        <w:rPr>
          <w:rFonts w:ascii="黑体" w:eastAsia="黑体" w:hAnsi="黑体" w:cs="黑体"/>
          <w:sz w:val="32"/>
          <w:szCs w:val="32"/>
        </w:rPr>
      </w:pPr>
      <w:r>
        <w:rPr>
          <w:rFonts w:ascii="黑体" w:eastAsia="黑体" w:hAnsi="黑体" w:cs="黑体" w:hint="eastAsia"/>
          <w:sz w:val="32"/>
          <w:szCs w:val="32"/>
        </w:rPr>
        <w:t>第二部分 鄂州市退役军人事务局202</w:t>
      </w:r>
      <w:r w:rsidR="00D91E0F">
        <w:rPr>
          <w:rFonts w:ascii="黑体" w:eastAsia="黑体" w:hAnsi="黑体" w:cs="黑体" w:hint="eastAsia"/>
          <w:sz w:val="32"/>
          <w:szCs w:val="32"/>
        </w:rPr>
        <w:t>3</w:t>
      </w:r>
      <w:r>
        <w:rPr>
          <w:rFonts w:ascii="黑体" w:eastAsia="黑体" w:hAnsi="黑体" w:cs="黑体" w:hint="eastAsia"/>
          <w:sz w:val="32"/>
          <w:szCs w:val="32"/>
        </w:rPr>
        <w:t>年部门预算安排情况说明</w:t>
      </w:r>
    </w:p>
    <w:p w:rsidR="00783D7A" w:rsidRDefault="000741AE">
      <w:pPr>
        <w:pStyle w:val="a7"/>
        <w:numPr>
          <w:ilvl w:val="0"/>
          <w:numId w:val="2"/>
        </w:numPr>
        <w:spacing w:line="520" w:lineRule="exact"/>
        <w:ind w:firstLineChars="0"/>
        <w:rPr>
          <w:rFonts w:ascii="黑体" w:eastAsia="黑体" w:hAnsi="黑体" w:cs="黑体"/>
          <w:sz w:val="32"/>
          <w:szCs w:val="32"/>
        </w:rPr>
      </w:pPr>
      <w:r>
        <w:rPr>
          <w:rFonts w:ascii="黑体" w:eastAsia="黑体" w:hAnsi="黑体" w:cs="黑体" w:hint="eastAsia"/>
          <w:sz w:val="32"/>
          <w:szCs w:val="32"/>
        </w:rPr>
        <w:t>部门预算收支情况总体说明</w:t>
      </w:r>
    </w:p>
    <w:p w:rsidR="00783D7A" w:rsidRPr="00D413F6" w:rsidRDefault="000741AE">
      <w:pPr>
        <w:pStyle w:val="a6"/>
        <w:widowControl/>
        <w:spacing w:beforeAutospacing="0" w:afterAutospacing="0" w:line="520" w:lineRule="exact"/>
        <w:ind w:firstLineChars="200" w:firstLine="640"/>
        <w:rPr>
          <w:rFonts w:ascii="华文仿宋" w:eastAsia="华文仿宋" w:hAnsi="华文仿宋" w:cs="仿宋_GB2312"/>
          <w:bCs/>
          <w:kern w:val="2"/>
          <w:sz w:val="32"/>
          <w:szCs w:val="32"/>
        </w:rPr>
      </w:pPr>
      <w:r w:rsidRPr="00D413F6">
        <w:rPr>
          <w:rFonts w:ascii="华文仿宋" w:eastAsia="华文仿宋" w:hAnsi="华文仿宋" w:cs="仿宋_GB2312" w:hint="eastAsia"/>
          <w:bCs/>
          <w:kern w:val="2"/>
          <w:sz w:val="32"/>
          <w:szCs w:val="32"/>
        </w:rPr>
        <w:t>（一）202</w:t>
      </w:r>
      <w:r w:rsidR="00020EC0" w:rsidRPr="00D413F6">
        <w:rPr>
          <w:rFonts w:ascii="华文仿宋" w:eastAsia="华文仿宋" w:hAnsi="华文仿宋" w:cs="仿宋_GB2312" w:hint="eastAsia"/>
          <w:bCs/>
          <w:kern w:val="2"/>
          <w:sz w:val="32"/>
          <w:szCs w:val="32"/>
        </w:rPr>
        <w:t>3</w:t>
      </w:r>
      <w:r w:rsidRPr="00D413F6">
        <w:rPr>
          <w:rFonts w:ascii="华文仿宋" w:eastAsia="华文仿宋" w:hAnsi="华文仿宋" w:cs="仿宋_GB2312" w:hint="eastAsia"/>
          <w:bCs/>
          <w:kern w:val="2"/>
          <w:sz w:val="32"/>
          <w:szCs w:val="32"/>
        </w:rPr>
        <w:t>年部门预算总收入</w:t>
      </w:r>
      <w:r w:rsidR="00020EC0" w:rsidRPr="00D413F6">
        <w:rPr>
          <w:rFonts w:ascii="华文仿宋" w:eastAsia="华文仿宋" w:hAnsi="华文仿宋" w:cs="仿宋_GB2312" w:hint="eastAsia"/>
          <w:bCs/>
          <w:kern w:val="2"/>
          <w:sz w:val="32"/>
          <w:szCs w:val="32"/>
        </w:rPr>
        <w:t>5663.4</w:t>
      </w:r>
      <w:r w:rsidRPr="00D413F6">
        <w:rPr>
          <w:rFonts w:ascii="华文仿宋" w:eastAsia="华文仿宋" w:hAnsi="华文仿宋" w:cs="仿宋_GB2312" w:hint="eastAsia"/>
          <w:bCs/>
          <w:kern w:val="2"/>
          <w:sz w:val="32"/>
          <w:szCs w:val="32"/>
        </w:rPr>
        <w:t>万元。其中：</w:t>
      </w:r>
      <w:r w:rsidR="00020EC0" w:rsidRPr="00D413F6">
        <w:rPr>
          <w:rFonts w:ascii="华文仿宋" w:eastAsia="华文仿宋" w:hAnsi="华文仿宋" w:cs="仿宋_GB2312" w:hint="eastAsia"/>
          <w:bCs/>
          <w:kern w:val="2"/>
          <w:sz w:val="32"/>
          <w:szCs w:val="32"/>
        </w:rPr>
        <w:t>一般公共预算收入4980.35</w:t>
      </w:r>
      <w:r w:rsidRPr="00D413F6">
        <w:rPr>
          <w:rFonts w:ascii="华文仿宋" w:eastAsia="华文仿宋" w:hAnsi="华文仿宋" w:cs="仿宋_GB2312" w:hint="eastAsia"/>
          <w:bCs/>
          <w:kern w:val="2"/>
          <w:sz w:val="32"/>
          <w:szCs w:val="32"/>
        </w:rPr>
        <w:t>元，占收入的</w:t>
      </w:r>
      <w:r w:rsidR="00020EC0" w:rsidRPr="00D413F6">
        <w:rPr>
          <w:rFonts w:ascii="华文仿宋" w:eastAsia="华文仿宋" w:hAnsi="华文仿宋" w:cs="仿宋_GB2312" w:hint="eastAsia"/>
          <w:bCs/>
          <w:kern w:val="2"/>
          <w:sz w:val="32"/>
          <w:szCs w:val="32"/>
        </w:rPr>
        <w:t>87.94</w:t>
      </w:r>
      <w:r w:rsidRPr="00D413F6">
        <w:rPr>
          <w:rFonts w:ascii="华文仿宋" w:eastAsia="华文仿宋" w:hAnsi="华文仿宋" w:cs="仿宋_GB2312" w:hint="eastAsia"/>
          <w:bCs/>
          <w:kern w:val="2"/>
          <w:sz w:val="32"/>
          <w:szCs w:val="32"/>
        </w:rPr>
        <w:t>%；</w:t>
      </w:r>
      <w:r w:rsidR="002D4585" w:rsidRPr="00D413F6">
        <w:rPr>
          <w:rFonts w:ascii="华文仿宋" w:eastAsia="华文仿宋" w:hAnsi="华文仿宋" w:cs="仿宋_GB2312" w:hint="eastAsia"/>
          <w:bCs/>
          <w:kern w:val="2"/>
          <w:sz w:val="32"/>
          <w:szCs w:val="32"/>
        </w:rPr>
        <w:t>上年结余结转收入683.05万元</w:t>
      </w:r>
      <w:r w:rsidRPr="00D413F6">
        <w:rPr>
          <w:rFonts w:ascii="华文仿宋" w:eastAsia="华文仿宋" w:hAnsi="华文仿宋" w:cs="仿宋_GB2312" w:hint="eastAsia"/>
          <w:bCs/>
          <w:kern w:val="2"/>
          <w:sz w:val="32"/>
          <w:szCs w:val="32"/>
        </w:rPr>
        <w:t>，占收入的</w:t>
      </w:r>
      <w:r w:rsidR="002D4585" w:rsidRPr="00D413F6">
        <w:rPr>
          <w:rFonts w:ascii="华文仿宋" w:eastAsia="华文仿宋" w:hAnsi="华文仿宋" w:cs="仿宋_GB2312" w:hint="eastAsia"/>
          <w:bCs/>
          <w:kern w:val="2"/>
          <w:sz w:val="32"/>
          <w:szCs w:val="32"/>
        </w:rPr>
        <w:t>12.06</w:t>
      </w:r>
      <w:r w:rsidRPr="00D413F6">
        <w:rPr>
          <w:rFonts w:ascii="华文仿宋" w:eastAsia="华文仿宋" w:hAnsi="华文仿宋" w:cs="仿宋_GB2312" w:hint="eastAsia"/>
          <w:bCs/>
          <w:kern w:val="2"/>
          <w:sz w:val="32"/>
          <w:szCs w:val="32"/>
        </w:rPr>
        <w:t>%。</w:t>
      </w:r>
    </w:p>
    <w:p w:rsidR="00783D7A" w:rsidRPr="00D413F6" w:rsidRDefault="000741AE">
      <w:pPr>
        <w:pStyle w:val="a6"/>
        <w:widowControl/>
        <w:spacing w:beforeAutospacing="0" w:afterAutospacing="0" w:line="520" w:lineRule="exact"/>
        <w:ind w:firstLineChars="200" w:firstLine="640"/>
        <w:rPr>
          <w:rFonts w:ascii="华文仿宋" w:eastAsia="华文仿宋" w:hAnsi="华文仿宋" w:cs="仿宋_GB2312"/>
          <w:bCs/>
          <w:kern w:val="2"/>
          <w:sz w:val="32"/>
          <w:szCs w:val="32"/>
        </w:rPr>
      </w:pPr>
      <w:r w:rsidRPr="00D413F6">
        <w:rPr>
          <w:rFonts w:ascii="华文仿宋" w:eastAsia="华文仿宋" w:hAnsi="华文仿宋" w:cs="仿宋_GB2312" w:hint="eastAsia"/>
          <w:bCs/>
          <w:kern w:val="2"/>
          <w:sz w:val="32"/>
          <w:szCs w:val="32"/>
        </w:rPr>
        <w:t>（二）202</w:t>
      </w:r>
      <w:r w:rsidR="00E1255C" w:rsidRPr="00D413F6">
        <w:rPr>
          <w:rFonts w:ascii="华文仿宋" w:eastAsia="华文仿宋" w:hAnsi="华文仿宋" w:cs="仿宋_GB2312" w:hint="eastAsia"/>
          <w:bCs/>
          <w:kern w:val="2"/>
          <w:sz w:val="32"/>
          <w:szCs w:val="32"/>
        </w:rPr>
        <w:t>3</w:t>
      </w:r>
      <w:r w:rsidRPr="00D413F6">
        <w:rPr>
          <w:rFonts w:ascii="华文仿宋" w:eastAsia="华文仿宋" w:hAnsi="华文仿宋" w:cs="仿宋_GB2312" w:hint="eastAsia"/>
          <w:bCs/>
          <w:kern w:val="2"/>
          <w:sz w:val="32"/>
          <w:szCs w:val="32"/>
        </w:rPr>
        <w:t>年部门预算总支出</w:t>
      </w:r>
      <w:r w:rsidR="00E1255C" w:rsidRPr="00D413F6">
        <w:rPr>
          <w:rFonts w:ascii="华文仿宋" w:eastAsia="华文仿宋" w:hAnsi="华文仿宋" w:cs="仿宋_GB2312" w:hint="eastAsia"/>
          <w:bCs/>
          <w:kern w:val="2"/>
          <w:sz w:val="32"/>
          <w:szCs w:val="32"/>
        </w:rPr>
        <w:t>5663.4</w:t>
      </w:r>
      <w:r w:rsidRPr="00D413F6">
        <w:rPr>
          <w:rFonts w:ascii="华文仿宋" w:eastAsia="华文仿宋" w:hAnsi="华文仿宋" w:cs="仿宋_GB2312" w:hint="eastAsia"/>
          <w:bCs/>
          <w:kern w:val="2"/>
          <w:sz w:val="32"/>
          <w:szCs w:val="32"/>
        </w:rPr>
        <w:t>万元。其中：人员类项目支出</w:t>
      </w:r>
      <w:r w:rsidR="00E1255C" w:rsidRPr="00D413F6">
        <w:rPr>
          <w:rFonts w:ascii="华文仿宋" w:eastAsia="华文仿宋" w:hAnsi="华文仿宋" w:cs="仿宋_GB2312" w:hint="eastAsia"/>
          <w:bCs/>
          <w:kern w:val="2"/>
          <w:sz w:val="32"/>
          <w:szCs w:val="32"/>
        </w:rPr>
        <w:t>628.03</w:t>
      </w:r>
      <w:r w:rsidRPr="00D413F6">
        <w:rPr>
          <w:rFonts w:ascii="华文仿宋" w:eastAsia="华文仿宋" w:hAnsi="华文仿宋" w:cs="仿宋_GB2312" w:hint="eastAsia"/>
          <w:bCs/>
          <w:kern w:val="2"/>
          <w:sz w:val="32"/>
          <w:szCs w:val="32"/>
        </w:rPr>
        <w:t>万元，占支出的</w:t>
      </w:r>
      <w:r w:rsidR="00E1255C" w:rsidRPr="00D413F6">
        <w:rPr>
          <w:rFonts w:ascii="华文仿宋" w:eastAsia="华文仿宋" w:hAnsi="华文仿宋" w:cs="仿宋_GB2312" w:hint="eastAsia"/>
          <w:bCs/>
          <w:kern w:val="2"/>
          <w:sz w:val="32"/>
          <w:szCs w:val="32"/>
        </w:rPr>
        <w:t>11.09</w:t>
      </w:r>
      <w:r w:rsidRPr="00D413F6">
        <w:rPr>
          <w:rFonts w:ascii="华文仿宋" w:eastAsia="华文仿宋" w:hAnsi="华文仿宋" w:cs="仿宋_GB2312" w:hint="eastAsia"/>
          <w:bCs/>
          <w:kern w:val="2"/>
          <w:sz w:val="32"/>
          <w:szCs w:val="32"/>
        </w:rPr>
        <w:t>%；运转类公用经费项目支出</w:t>
      </w:r>
      <w:r w:rsidR="00E1255C" w:rsidRPr="00D413F6">
        <w:rPr>
          <w:rFonts w:ascii="华文仿宋" w:eastAsia="华文仿宋" w:hAnsi="华文仿宋" w:cs="仿宋_GB2312" w:hint="eastAsia"/>
          <w:bCs/>
          <w:kern w:val="2"/>
          <w:sz w:val="32"/>
          <w:szCs w:val="32"/>
        </w:rPr>
        <w:t>94.89</w:t>
      </w:r>
      <w:r w:rsidRPr="00D413F6">
        <w:rPr>
          <w:rFonts w:ascii="华文仿宋" w:eastAsia="华文仿宋" w:hAnsi="华文仿宋" w:cs="仿宋_GB2312" w:hint="eastAsia"/>
          <w:bCs/>
          <w:kern w:val="2"/>
          <w:sz w:val="32"/>
          <w:szCs w:val="32"/>
        </w:rPr>
        <w:t>万元，占支出的1.</w:t>
      </w:r>
      <w:r w:rsidR="00E1255C" w:rsidRPr="00D413F6">
        <w:rPr>
          <w:rFonts w:ascii="华文仿宋" w:eastAsia="华文仿宋" w:hAnsi="华文仿宋" w:cs="仿宋_GB2312" w:hint="eastAsia"/>
          <w:bCs/>
          <w:kern w:val="2"/>
          <w:sz w:val="32"/>
          <w:szCs w:val="32"/>
        </w:rPr>
        <w:t>68</w:t>
      </w:r>
      <w:r w:rsidRPr="00D413F6">
        <w:rPr>
          <w:rFonts w:ascii="华文仿宋" w:eastAsia="华文仿宋" w:hAnsi="华文仿宋" w:cs="仿宋_GB2312" w:hint="eastAsia"/>
          <w:bCs/>
          <w:kern w:val="2"/>
          <w:sz w:val="32"/>
          <w:szCs w:val="32"/>
        </w:rPr>
        <w:t>%；特定目标类项目支出</w:t>
      </w:r>
      <w:r w:rsidR="00E1255C" w:rsidRPr="00D413F6">
        <w:rPr>
          <w:rFonts w:ascii="华文仿宋" w:eastAsia="华文仿宋" w:hAnsi="华文仿宋" w:cs="仿宋_GB2312" w:hint="eastAsia"/>
          <w:bCs/>
          <w:kern w:val="2"/>
          <w:sz w:val="32"/>
          <w:szCs w:val="32"/>
        </w:rPr>
        <w:t>4940.47</w:t>
      </w:r>
      <w:r w:rsidRPr="00D413F6">
        <w:rPr>
          <w:rFonts w:ascii="华文仿宋" w:eastAsia="华文仿宋" w:hAnsi="华文仿宋" w:cs="仿宋_GB2312" w:hint="eastAsia"/>
          <w:bCs/>
          <w:kern w:val="2"/>
          <w:sz w:val="32"/>
          <w:szCs w:val="32"/>
        </w:rPr>
        <w:t>万元，占支出的</w:t>
      </w:r>
      <w:r w:rsidR="00E1255C" w:rsidRPr="00D413F6">
        <w:rPr>
          <w:rFonts w:ascii="华文仿宋" w:eastAsia="华文仿宋" w:hAnsi="华文仿宋" w:cs="仿宋_GB2312" w:hint="eastAsia"/>
          <w:bCs/>
          <w:kern w:val="2"/>
          <w:sz w:val="32"/>
          <w:szCs w:val="32"/>
        </w:rPr>
        <w:t>87.23</w:t>
      </w:r>
      <w:r w:rsidRPr="00D413F6">
        <w:rPr>
          <w:rFonts w:ascii="华文仿宋" w:eastAsia="华文仿宋" w:hAnsi="华文仿宋" w:cs="仿宋_GB2312" w:hint="eastAsia"/>
          <w:bCs/>
          <w:kern w:val="2"/>
          <w:sz w:val="32"/>
          <w:szCs w:val="32"/>
        </w:rPr>
        <w:t xml:space="preserve">%。 </w:t>
      </w:r>
    </w:p>
    <w:p w:rsidR="00783D7A" w:rsidRPr="00D413F6" w:rsidRDefault="000741AE">
      <w:pPr>
        <w:pStyle w:val="a6"/>
        <w:widowControl/>
        <w:spacing w:beforeAutospacing="0" w:afterAutospacing="0" w:line="520" w:lineRule="exact"/>
        <w:ind w:firstLineChars="200" w:firstLine="640"/>
        <w:rPr>
          <w:rFonts w:ascii="华文仿宋" w:eastAsia="华文仿宋" w:hAnsi="华文仿宋" w:cs="仿宋_GB2312"/>
          <w:bCs/>
          <w:kern w:val="2"/>
          <w:sz w:val="32"/>
          <w:szCs w:val="32"/>
        </w:rPr>
      </w:pPr>
      <w:r w:rsidRPr="00D413F6">
        <w:rPr>
          <w:rFonts w:ascii="华文仿宋" w:eastAsia="华文仿宋" w:hAnsi="华文仿宋" w:cs="仿宋_GB2312" w:hint="eastAsia"/>
          <w:bCs/>
          <w:kern w:val="2"/>
          <w:sz w:val="32"/>
          <w:szCs w:val="32"/>
        </w:rPr>
        <w:t>按照支出功能分类科目，主要用于：一般公共服务支出1.5万元，社会保障和就业支出5</w:t>
      </w:r>
      <w:r w:rsidR="00CF42C3" w:rsidRPr="00D413F6">
        <w:rPr>
          <w:rFonts w:ascii="华文仿宋" w:eastAsia="华文仿宋" w:hAnsi="华文仿宋" w:cs="仿宋_GB2312" w:hint="eastAsia"/>
          <w:bCs/>
          <w:kern w:val="2"/>
          <w:sz w:val="32"/>
          <w:szCs w:val="32"/>
        </w:rPr>
        <w:t>371.99</w:t>
      </w:r>
      <w:r w:rsidRPr="00D413F6">
        <w:rPr>
          <w:rFonts w:ascii="华文仿宋" w:eastAsia="华文仿宋" w:hAnsi="华文仿宋" w:cs="仿宋_GB2312" w:hint="eastAsia"/>
          <w:bCs/>
          <w:kern w:val="2"/>
          <w:sz w:val="32"/>
          <w:szCs w:val="32"/>
        </w:rPr>
        <w:t>万元，卫生健康支出</w:t>
      </w:r>
      <w:r w:rsidR="00CF42C3" w:rsidRPr="00D413F6">
        <w:rPr>
          <w:rFonts w:ascii="华文仿宋" w:eastAsia="华文仿宋" w:hAnsi="华文仿宋" w:cs="仿宋_GB2312" w:hint="eastAsia"/>
          <w:bCs/>
          <w:kern w:val="2"/>
          <w:sz w:val="32"/>
          <w:szCs w:val="32"/>
        </w:rPr>
        <w:t>239.61</w:t>
      </w:r>
      <w:r w:rsidRPr="00D413F6">
        <w:rPr>
          <w:rFonts w:ascii="华文仿宋" w:eastAsia="华文仿宋" w:hAnsi="华文仿宋" w:cs="仿宋_GB2312" w:hint="eastAsia"/>
          <w:bCs/>
          <w:kern w:val="2"/>
          <w:sz w:val="32"/>
          <w:szCs w:val="32"/>
        </w:rPr>
        <w:t>万元，住房保障支出</w:t>
      </w:r>
      <w:r w:rsidR="00CF42C3" w:rsidRPr="00D413F6">
        <w:rPr>
          <w:rFonts w:ascii="华文仿宋" w:eastAsia="华文仿宋" w:hAnsi="华文仿宋" w:cs="仿宋_GB2312" w:hint="eastAsia"/>
          <w:bCs/>
          <w:kern w:val="2"/>
          <w:sz w:val="32"/>
          <w:szCs w:val="32"/>
        </w:rPr>
        <w:t>50.31</w:t>
      </w:r>
      <w:r w:rsidRPr="00D413F6">
        <w:rPr>
          <w:rFonts w:ascii="华文仿宋" w:eastAsia="华文仿宋" w:hAnsi="华文仿宋" w:cs="仿宋_GB2312" w:hint="eastAsia"/>
          <w:bCs/>
          <w:kern w:val="2"/>
          <w:sz w:val="32"/>
          <w:szCs w:val="32"/>
        </w:rPr>
        <w:t>万元。</w:t>
      </w:r>
    </w:p>
    <w:p w:rsidR="00783D7A" w:rsidRPr="00D413F6" w:rsidRDefault="000741AE">
      <w:pPr>
        <w:pStyle w:val="a6"/>
        <w:widowControl/>
        <w:spacing w:beforeAutospacing="0" w:afterAutospacing="0" w:line="520" w:lineRule="exact"/>
        <w:ind w:firstLineChars="200" w:firstLine="640"/>
        <w:rPr>
          <w:rFonts w:ascii="华文仿宋" w:eastAsia="华文仿宋" w:hAnsi="华文仿宋" w:cs="仿宋_GB2312"/>
          <w:bCs/>
          <w:kern w:val="2"/>
          <w:sz w:val="32"/>
          <w:szCs w:val="32"/>
        </w:rPr>
      </w:pPr>
      <w:r w:rsidRPr="00D413F6">
        <w:rPr>
          <w:rFonts w:ascii="华文仿宋" w:eastAsia="华文仿宋" w:hAnsi="华文仿宋" w:cs="仿宋_GB2312" w:hint="eastAsia"/>
          <w:bCs/>
          <w:kern w:val="2"/>
          <w:sz w:val="32"/>
          <w:szCs w:val="32"/>
        </w:rPr>
        <w:lastRenderedPageBreak/>
        <w:t>按照支出经济分类科目，主要用于：工资福利支出</w:t>
      </w:r>
      <w:r w:rsidR="00BE6C17" w:rsidRPr="00D413F6">
        <w:rPr>
          <w:rFonts w:ascii="华文仿宋" w:eastAsia="华文仿宋" w:hAnsi="华文仿宋" w:cs="仿宋_GB2312" w:hint="eastAsia"/>
          <w:bCs/>
          <w:kern w:val="2"/>
          <w:sz w:val="32"/>
          <w:szCs w:val="32"/>
        </w:rPr>
        <w:t>572.65</w:t>
      </w:r>
      <w:r w:rsidRPr="00D413F6">
        <w:rPr>
          <w:rFonts w:ascii="华文仿宋" w:eastAsia="华文仿宋" w:hAnsi="华文仿宋" w:cs="仿宋_GB2312" w:hint="eastAsia"/>
          <w:bCs/>
          <w:kern w:val="2"/>
          <w:sz w:val="32"/>
          <w:szCs w:val="32"/>
        </w:rPr>
        <w:t>万元，商品和服务支出</w:t>
      </w:r>
      <w:r w:rsidR="00BE6C17" w:rsidRPr="00D413F6">
        <w:rPr>
          <w:rFonts w:ascii="华文仿宋" w:eastAsia="华文仿宋" w:hAnsi="华文仿宋" w:cs="仿宋_GB2312" w:hint="eastAsia"/>
          <w:bCs/>
          <w:kern w:val="2"/>
          <w:sz w:val="32"/>
          <w:szCs w:val="32"/>
        </w:rPr>
        <w:t>2254.41</w:t>
      </w:r>
      <w:r w:rsidRPr="00D413F6">
        <w:rPr>
          <w:rFonts w:ascii="华文仿宋" w:eastAsia="华文仿宋" w:hAnsi="华文仿宋" w:cs="仿宋_GB2312" w:hint="eastAsia"/>
          <w:bCs/>
          <w:kern w:val="2"/>
          <w:sz w:val="32"/>
          <w:szCs w:val="32"/>
        </w:rPr>
        <w:t>万元，对个人和家庭的补助支出</w:t>
      </w:r>
      <w:r w:rsidR="00BE6C17" w:rsidRPr="00D413F6">
        <w:rPr>
          <w:rFonts w:ascii="华文仿宋" w:eastAsia="华文仿宋" w:hAnsi="华文仿宋" w:cs="仿宋_GB2312" w:hint="eastAsia"/>
          <w:bCs/>
          <w:kern w:val="2"/>
          <w:sz w:val="32"/>
          <w:szCs w:val="32"/>
        </w:rPr>
        <w:t>2836.34</w:t>
      </w:r>
      <w:r w:rsidRPr="00D413F6">
        <w:rPr>
          <w:rFonts w:ascii="华文仿宋" w:eastAsia="华文仿宋" w:hAnsi="华文仿宋" w:cs="仿宋_GB2312" w:hint="eastAsia"/>
          <w:bCs/>
          <w:kern w:val="2"/>
          <w:sz w:val="32"/>
          <w:szCs w:val="32"/>
        </w:rPr>
        <w:t>万元。</w:t>
      </w:r>
    </w:p>
    <w:p w:rsidR="00783D7A" w:rsidRDefault="000741AE">
      <w:pPr>
        <w:pStyle w:val="a7"/>
        <w:numPr>
          <w:ilvl w:val="0"/>
          <w:numId w:val="2"/>
        </w:numPr>
        <w:spacing w:line="520" w:lineRule="exact"/>
        <w:ind w:firstLineChars="0"/>
        <w:rPr>
          <w:rFonts w:ascii="黑体" w:eastAsia="黑体" w:hAnsi="黑体" w:cs="黑体"/>
          <w:bCs/>
          <w:sz w:val="32"/>
          <w:szCs w:val="32"/>
        </w:rPr>
      </w:pPr>
      <w:r>
        <w:rPr>
          <w:rFonts w:ascii="黑体" w:eastAsia="黑体" w:hAnsi="黑体" w:cs="黑体" w:hint="eastAsia"/>
          <w:bCs/>
          <w:sz w:val="32"/>
          <w:szCs w:val="32"/>
        </w:rPr>
        <w:t>部门预算收支增减变化情况说明</w:t>
      </w:r>
    </w:p>
    <w:p w:rsidR="00783D7A" w:rsidRPr="00D413F6" w:rsidRDefault="000741AE">
      <w:pPr>
        <w:pStyle w:val="a6"/>
        <w:widowControl/>
        <w:spacing w:beforeAutospacing="0" w:afterAutospacing="0" w:line="520" w:lineRule="exact"/>
        <w:ind w:firstLineChars="200" w:firstLine="640"/>
        <w:rPr>
          <w:rFonts w:ascii="仿宋" w:eastAsia="仿宋" w:hAnsi="仿宋" w:cs="仿宋_GB2312"/>
          <w:bCs/>
          <w:kern w:val="2"/>
          <w:sz w:val="32"/>
          <w:szCs w:val="32"/>
        </w:rPr>
      </w:pPr>
      <w:r w:rsidRPr="00D413F6">
        <w:rPr>
          <w:rFonts w:ascii="仿宋" w:eastAsia="仿宋" w:hAnsi="仿宋" w:cs="仿宋_GB2312" w:hint="eastAsia"/>
          <w:bCs/>
          <w:kern w:val="2"/>
          <w:sz w:val="32"/>
          <w:szCs w:val="32"/>
        </w:rPr>
        <w:t>202</w:t>
      </w:r>
      <w:r w:rsidR="000D0F58" w:rsidRPr="00D413F6">
        <w:rPr>
          <w:rFonts w:ascii="仿宋" w:eastAsia="仿宋" w:hAnsi="仿宋" w:cs="仿宋_GB2312" w:hint="eastAsia"/>
          <w:bCs/>
          <w:kern w:val="2"/>
          <w:sz w:val="32"/>
          <w:szCs w:val="32"/>
        </w:rPr>
        <w:t>3</w:t>
      </w:r>
      <w:r w:rsidRPr="00D413F6">
        <w:rPr>
          <w:rFonts w:ascii="仿宋" w:eastAsia="仿宋" w:hAnsi="仿宋" w:cs="仿宋_GB2312" w:hint="eastAsia"/>
          <w:bCs/>
          <w:kern w:val="2"/>
          <w:sz w:val="32"/>
          <w:szCs w:val="32"/>
        </w:rPr>
        <w:t>年部门收入总预算</w:t>
      </w:r>
      <w:r w:rsidR="000D0F58" w:rsidRPr="00D413F6">
        <w:rPr>
          <w:rFonts w:ascii="仿宋" w:eastAsia="仿宋" w:hAnsi="仿宋" w:cs="仿宋_GB2312" w:hint="eastAsia"/>
          <w:bCs/>
          <w:kern w:val="2"/>
          <w:sz w:val="32"/>
          <w:szCs w:val="32"/>
        </w:rPr>
        <w:t>5663.4</w:t>
      </w:r>
      <w:r w:rsidRPr="00D413F6">
        <w:rPr>
          <w:rFonts w:ascii="仿宋" w:eastAsia="仿宋" w:hAnsi="仿宋" w:cs="仿宋_GB2312" w:hint="eastAsia"/>
          <w:bCs/>
          <w:kern w:val="2"/>
          <w:sz w:val="32"/>
          <w:szCs w:val="32"/>
        </w:rPr>
        <w:t>万元。比上年预算</w:t>
      </w:r>
      <w:r w:rsidR="000D0F58" w:rsidRPr="00D413F6">
        <w:rPr>
          <w:rFonts w:ascii="仿宋" w:eastAsia="仿宋" w:hAnsi="仿宋" w:cs="仿宋_GB2312" w:hint="eastAsia"/>
          <w:bCs/>
          <w:kern w:val="2"/>
          <w:sz w:val="32"/>
          <w:szCs w:val="32"/>
        </w:rPr>
        <w:t>减少343.04</w:t>
      </w:r>
      <w:r w:rsidRPr="00D413F6">
        <w:rPr>
          <w:rFonts w:ascii="仿宋" w:eastAsia="仿宋" w:hAnsi="仿宋" w:cs="仿宋_GB2312" w:hint="eastAsia"/>
          <w:bCs/>
          <w:kern w:val="2"/>
          <w:sz w:val="32"/>
          <w:szCs w:val="32"/>
        </w:rPr>
        <w:t>万元，</w:t>
      </w:r>
      <w:r w:rsidR="000D0F58" w:rsidRPr="00D413F6">
        <w:rPr>
          <w:rFonts w:ascii="仿宋" w:eastAsia="仿宋" w:hAnsi="仿宋" w:cs="仿宋_GB2312" w:hint="eastAsia"/>
          <w:bCs/>
          <w:kern w:val="2"/>
          <w:sz w:val="32"/>
          <w:szCs w:val="32"/>
        </w:rPr>
        <w:t>减少5.71</w:t>
      </w:r>
      <w:r w:rsidRPr="00D413F6">
        <w:rPr>
          <w:rFonts w:ascii="仿宋" w:eastAsia="仿宋" w:hAnsi="仿宋" w:cs="仿宋_GB2312" w:hint="eastAsia"/>
          <w:bCs/>
          <w:kern w:val="2"/>
          <w:sz w:val="32"/>
          <w:szCs w:val="32"/>
        </w:rPr>
        <w:t xml:space="preserve"> %，主要原因是：</w:t>
      </w:r>
      <w:r w:rsidR="000D0F58" w:rsidRPr="00D413F6">
        <w:rPr>
          <w:rFonts w:ascii="仿宋" w:eastAsia="仿宋" w:hAnsi="仿宋" w:cs="仿宋_GB2312" w:hint="eastAsia"/>
          <w:bCs/>
          <w:kern w:val="2"/>
          <w:sz w:val="32"/>
          <w:szCs w:val="32"/>
        </w:rPr>
        <w:t>上下</w:t>
      </w:r>
      <w:r w:rsidRPr="00D413F6">
        <w:rPr>
          <w:rFonts w:ascii="仿宋" w:eastAsia="仿宋" w:hAnsi="仿宋" w:cs="仿宋_GB2312" w:hint="eastAsia"/>
          <w:bCs/>
          <w:kern w:val="2"/>
          <w:sz w:val="32"/>
          <w:szCs w:val="32"/>
        </w:rPr>
        <w:t>年预算</w:t>
      </w:r>
      <w:r w:rsidR="000D0F58" w:rsidRPr="00D413F6">
        <w:rPr>
          <w:rFonts w:ascii="仿宋" w:eastAsia="仿宋" w:hAnsi="仿宋" w:cs="仿宋_GB2312" w:hint="eastAsia"/>
          <w:bCs/>
          <w:kern w:val="2"/>
          <w:sz w:val="32"/>
          <w:szCs w:val="32"/>
        </w:rPr>
        <w:t>口径变化，2023年预算要求对区转移性</w:t>
      </w:r>
      <w:r w:rsidRPr="00D413F6">
        <w:rPr>
          <w:rFonts w:ascii="仿宋" w:eastAsia="仿宋" w:hAnsi="仿宋" w:cs="仿宋_GB2312" w:hint="eastAsia"/>
          <w:bCs/>
          <w:kern w:val="2"/>
          <w:sz w:val="32"/>
          <w:szCs w:val="32"/>
        </w:rPr>
        <w:t>项目</w:t>
      </w:r>
      <w:r w:rsidR="000D0F58" w:rsidRPr="00D413F6">
        <w:rPr>
          <w:rFonts w:ascii="仿宋" w:eastAsia="仿宋" w:hAnsi="仿宋" w:cs="仿宋_GB2312" w:hint="eastAsia"/>
          <w:bCs/>
          <w:kern w:val="2"/>
          <w:sz w:val="32"/>
          <w:szCs w:val="32"/>
        </w:rPr>
        <w:t>不列入部门预算，由财政部分代列</w:t>
      </w:r>
      <w:r w:rsidRPr="00D413F6">
        <w:rPr>
          <w:rFonts w:ascii="仿宋" w:eastAsia="仿宋" w:hAnsi="仿宋" w:cs="仿宋_GB2312" w:hint="eastAsia"/>
          <w:bCs/>
          <w:kern w:val="2"/>
          <w:sz w:val="32"/>
          <w:szCs w:val="32"/>
        </w:rPr>
        <w:t>。</w:t>
      </w:r>
    </w:p>
    <w:p w:rsidR="009D16ED" w:rsidRPr="00D413F6" w:rsidRDefault="000741AE" w:rsidP="009D16ED">
      <w:pPr>
        <w:pStyle w:val="a6"/>
        <w:widowControl/>
        <w:spacing w:beforeAutospacing="0" w:afterAutospacing="0" w:line="520" w:lineRule="exact"/>
        <w:ind w:firstLineChars="200" w:firstLine="640"/>
        <w:rPr>
          <w:rFonts w:ascii="仿宋" w:eastAsia="仿宋" w:hAnsi="仿宋" w:cs="仿宋_GB2312"/>
          <w:bCs/>
          <w:kern w:val="2"/>
          <w:sz w:val="32"/>
          <w:szCs w:val="32"/>
        </w:rPr>
      </w:pPr>
      <w:r w:rsidRPr="00D413F6">
        <w:rPr>
          <w:rFonts w:ascii="仿宋" w:eastAsia="仿宋" w:hAnsi="仿宋" w:cs="仿宋_GB2312" w:hint="eastAsia"/>
          <w:bCs/>
          <w:kern w:val="2"/>
          <w:sz w:val="32"/>
          <w:szCs w:val="32"/>
        </w:rPr>
        <w:t>202</w:t>
      </w:r>
      <w:r w:rsidR="009D16ED" w:rsidRPr="00D413F6">
        <w:rPr>
          <w:rFonts w:ascii="仿宋" w:eastAsia="仿宋" w:hAnsi="仿宋" w:cs="仿宋_GB2312" w:hint="eastAsia"/>
          <w:bCs/>
          <w:kern w:val="2"/>
          <w:sz w:val="32"/>
          <w:szCs w:val="32"/>
        </w:rPr>
        <w:t>3</w:t>
      </w:r>
      <w:r w:rsidRPr="00D413F6">
        <w:rPr>
          <w:rFonts w:ascii="仿宋" w:eastAsia="仿宋" w:hAnsi="仿宋" w:cs="仿宋_GB2312" w:hint="eastAsia"/>
          <w:bCs/>
          <w:kern w:val="2"/>
          <w:sz w:val="32"/>
          <w:szCs w:val="32"/>
        </w:rPr>
        <w:t>年部门支出总预算</w:t>
      </w:r>
      <w:r w:rsidR="009D16ED" w:rsidRPr="00D413F6">
        <w:rPr>
          <w:rFonts w:ascii="仿宋" w:eastAsia="仿宋" w:hAnsi="仿宋" w:cs="仿宋_GB2312" w:hint="eastAsia"/>
          <w:bCs/>
          <w:kern w:val="2"/>
          <w:sz w:val="32"/>
          <w:szCs w:val="32"/>
        </w:rPr>
        <w:t>5663.4</w:t>
      </w:r>
      <w:r w:rsidRPr="00D413F6">
        <w:rPr>
          <w:rFonts w:ascii="仿宋" w:eastAsia="仿宋" w:hAnsi="仿宋" w:cs="仿宋_GB2312" w:hint="eastAsia"/>
          <w:bCs/>
          <w:kern w:val="2"/>
          <w:sz w:val="32"/>
          <w:szCs w:val="32"/>
        </w:rPr>
        <w:t>万元。</w:t>
      </w:r>
      <w:r w:rsidR="009D16ED" w:rsidRPr="00D413F6">
        <w:rPr>
          <w:rFonts w:ascii="仿宋" w:eastAsia="仿宋" w:hAnsi="仿宋" w:cs="仿宋_GB2312" w:hint="eastAsia"/>
          <w:bCs/>
          <w:kern w:val="2"/>
          <w:sz w:val="32"/>
          <w:szCs w:val="32"/>
        </w:rPr>
        <w:t>比上年预算减少343.04万元，减少5.71 %，</w:t>
      </w:r>
      <w:r w:rsidRPr="00D413F6">
        <w:rPr>
          <w:rFonts w:ascii="仿宋" w:eastAsia="仿宋" w:hAnsi="仿宋" w:cs="仿宋_GB2312" w:hint="eastAsia"/>
          <w:bCs/>
          <w:kern w:val="2"/>
          <w:sz w:val="32"/>
          <w:szCs w:val="32"/>
        </w:rPr>
        <w:t>主要原因是：</w:t>
      </w:r>
      <w:r w:rsidR="009D16ED" w:rsidRPr="00D413F6">
        <w:rPr>
          <w:rFonts w:ascii="仿宋" w:eastAsia="仿宋" w:hAnsi="仿宋" w:cs="仿宋_GB2312" w:hint="eastAsia"/>
          <w:bCs/>
          <w:kern w:val="2"/>
          <w:sz w:val="32"/>
          <w:szCs w:val="32"/>
        </w:rPr>
        <w:t>上下年预算口径变化，2023年预算要求对区转移性项目不列入部门预算，由财政部分代列。</w:t>
      </w:r>
    </w:p>
    <w:p w:rsidR="00783D7A" w:rsidRDefault="000741AE" w:rsidP="009D16ED">
      <w:pPr>
        <w:pStyle w:val="a6"/>
        <w:widowControl/>
        <w:spacing w:beforeAutospacing="0" w:afterAutospacing="0" w:line="520" w:lineRule="exact"/>
        <w:ind w:firstLineChars="200" w:firstLine="643"/>
        <w:rPr>
          <w:rFonts w:ascii="仿宋" w:eastAsia="仿宋" w:hAnsi="仿宋" w:cs="仿宋"/>
          <w:b/>
          <w:sz w:val="32"/>
          <w:szCs w:val="32"/>
        </w:rPr>
      </w:pPr>
      <w:r>
        <w:rPr>
          <w:rFonts w:ascii="仿宋" w:eastAsia="仿宋" w:hAnsi="仿宋" w:cs="仿宋" w:hint="eastAsia"/>
          <w:b/>
          <w:sz w:val="32"/>
          <w:szCs w:val="32"/>
        </w:rPr>
        <w:t>三、</w:t>
      </w:r>
      <w:r>
        <w:rPr>
          <w:rFonts w:ascii="黑体" w:eastAsia="黑体" w:hAnsi="黑体" w:cs="黑体" w:hint="eastAsia"/>
          <w:bCs/>
          <w:sz w:val="32"/>
          <w:szCs w:val="32"/>
        </w:rPr>
        <w:t>财政拨款收支情况说明</w:t>
      </w:r>
    </w:p>
    <w:p w:rsidR="0023792B" w:rsidRDefault="000741AE">
      <w:pPr>
        <w:pStyle w:val="a6"/>
        <w:widowControl/>
        <w:spacing w:beforeAutospacing="0" w:afterAutospacing="0" w:line="520" w:lineRule="exact"/>
        <w:ind w:firstLineChars="200" w:firstLine="640"/>
        <w:rPr>
          <w:rFonts w:ascii="华文仿宋" w:eastAsia="华文仿宋" w:hAnsi="华文仿宋" w:cs="仿宋_GB2312" w:hint="eastAsia"/>
          <w:bCs/>
          <w:kern w:val="2"/>
          <w:sz w:val="32"/>
          <w:szCs w:val="32"/>
        </w:rPr>
      </w:pPr>
      <w:r w:rsidRPr="002F259D">
        <w:rPr>
          <w:rFonts w:ascii="华文仿宋" w:eastAsia="华文仿宋" w:hAnsi="华文仿宋" w:cs="仿宋_GB2312" w:hint="eastAsia"/>
          <w:bCs/>
          <w:kern w:val="2"/>
          <w:sz w:val="32"/>
          <w:szCs w:val="32"/>
        </w:rPr>
        <w:t>202</w:t>
      </w:r>
      <w:r w:rsidR="006E0D71" w:rsidRPr="002F259D">
        <w:rPr>
          <w:rFonts w:ascii="华文仿宋" w:eastAsia="华文仿宋" w:hAnsi="华文仿宋" w:cs="仿宋_GB2312" w:hint="eastAsia"/>
          <w:bCs/>
          <w:kern w:val="2"/>
          <w:sz w:val="32"/>
          <w:szCs w:val="32"/>
        </w:rPr>
        <w:t>3</w:t>
      </w:r>
      <w:r w:rsidRPr="002F259D">
        <w:rPr>
          <w:rFonts w:ascii="华文仿宋" w:eastAsia="华文仿宋" w:hAnsi="华文仿宋" w:cs="仿宋_GB2312" w:hint="eastAsia"/>
          <w:bCs/>
          <w:kern w:val="2"/>
          <w:sz w:val="32"/>
          <w:szCs w:val="32"/>
        </w:rPr>
        <w:t>年财政拨款收入总预算</w:t>
      </w:r>
      <w:r w:rsidR="006E0D71" w:rsidRPr="002F259D">
        <w:rPr>
          <w:rFonts w:ascii="华文仿宋" w:eastAsia="华文仿宋" w:hAnsi="华文仿宋" w:cs="仿宋_GB2312" w:hint="eastAsia"/>
          <w:bCs/>
          <w:kern w:val="2"/>
          <w:sz w:val="32"/>
          <w:szCs w:val="32"/>
        </w:rPr>
        <w:t>5663.4</w:t>
      </w:r>
      <w:r w:rsidRPr="002F259D">
        <w:rPr>
          <w:rFonts w:ascii="华文仿宋" w:eastAsia="华文仿宋" w:hAnsi="华文仿宋" w:cs="仿宋_GB2312" w:hint="eastAsia"/>
          <w:bCs/>
          <w:kern w:val="2"/>
          <w:sz w:val="32"/>
          <w:szCs w:val="32"/>
        </w:rPr>
        <w:t>万元。主要包括：一般公共预算财政拨款收入</w:t>
      </w:r>
      <w:r w:rsidR="006E0D71" w:rsidRPr="002F259D">
        <w:rPr>
          <w:rFonts w:ascii="华文仿宋" w:eastAsia="华文仿宋" w:hAnsi="华文仿宋" w:cs="仿宋_GB2312" w:hint="eastAsia"/>
          <w:bCs/>
          <w:kern w:val="2"/>
          <w:sz w:val="32"/>
          <w:szCs w:val="32"/>
        </w:rPr>
        <w:t>4980.35</w:t>
      </w:r>
      <w:r w:rsidRPr="002F259D">
        <w:rPr>
          <w:rFonts w:ascii="华文仿宋" w:eastAsia="华文仿宋" w:hAnsi="华文仿宋" w:cs="仿宋_GB2312" w:hint="eastAsia"/>
          <w:bCs/>
          <w:kern w:val="2"/>
          <w:sz w:val="32"/>
          <w:szCs w:val="32"/>
        </w:rPr>
        <w:t>万元、上年结转</w:t>
      </w:r>
      <w:r w:rsidR="006E0D71" w:rsidRPr="002F259D">
        <w:rPr>
          <w:rFonts w:ascii="华文仿宋" w:eastAsia="华文仿宋" w:hAnsi="华文仿宋" w:cs="仿宋_GB2312" w:hint="eastAsia"/>
          <w:bCs/>
          <w:kern w:val="2"/>
          <w:sz w:val="32"/>
          <w:szCs w:val="32"/>
        </w:rPr>
        <w:t>683.05</w:t>
      </w:r>
      <w:r w:rsidRPr="002F259D">
        <w:rPr>
          <w:rFonts w:ascii="华文仿宋" w:eastAsia="华文仿宋" w:hAnsi="华文仿宋" w:cs="仿宋_GB2312" w:hint="eastAsia"/>
          <w:bCs/>
          <w:kern w:val="2"/>
          <w:sz w:val="32"/>
          <w:szCs w:val="32"/>
        </w:rPr>
        <w:t>万元，政府性基金预算0万元。</w:t>
      </w:r>
    </w:p>
    <w:p w:rsidR="00783D7A" w:rsidRPr="002F259D" w:rsidRDefault="000741AE">
      <w:pPr>
        <w:pStyle w:val="a6"/>
        <w:widowControl/>
        <w:spacing w:beforeAutospacing="0" w:afterAutospacing="0" w:line="520" w:lineRule="exact"/>
        <w:ind w:firstLineChars="200" w:firstLine="640"/>
        <w:rPr>
          <w:rFonts w:ascii="华文仿宋" w:eastAsia="华文仿宋" w:hAnsi="华文仿宋" w:cs="仿宋_GB2312"/>
          <w:bCs/>
          <w:kern w:val="2"/>
          <w:sz w:val="32"/>
          <w:szCs w:val="32"/>
        </w:rPr>
      </w:pPr>
      <w:r w:rsidRPr="002F259D">
        <w:rPr>
          <w:rFonts w:ascii="华文仿宋" w:eastAsia="华文仿宋" w:hAnsi="华文仿宋" w:cs="仿宋_GB2312" w:hint="eastAsia"/>
          <w:bCs/>
          <w:kern w:val="2"/>
          <w:sz w:val="32"/>
          <w:szCs w:val="32"/>
        </w:rPr>
        <w:t>支出总预算</w:t>
      </w:r>
      <w:r w:rsidR="006E0D71" w:rsidRPr="002F259D">
        <w:rPr>
          <w:rFonts w:ascii="华文仿宋" w:eastAsia="华文仿宋" w:hAnsi="华文仿宋" w:cs="仿宋_GB2312" w:hint="eastAsia"/>
          <w:bCs/>
          <w:kern w:val="2"/>
          <w:sz w:val="32"/>
          <w:szCs w:val="32"/>
        </w:rPr>
        <w:t>5663.4</w:t>
      </w:r>
      <w:r w:rsidRPr="002F259D">
        <w:rPr>
          <w:rFonts w:ascii="华文仿宋" w:eastAsia="华文仿宋" w:hAnsi="华文仿宋" w:cs="仿宋_GB2312" w:hint="eastAsia"/>
          <w:bCs/>
          <w:kern w:val="2"/>
          <w:sz w:val="32"/>
          <w:szCs w:val="32"/>
        </w:rPr>
        <w:t>万元。主要包括：一般公共服务支出1.5万元，社会保障和就业支出</w:t>
      </w:r>
      <w:r w:rsidR="006E0D71" w:rsidRPr="002F259D">
        <w:rPr>
          <w:rFonts w:ascii="华文仿宋" w:eastAsia="华文仿宋" w:hAnsi="华文仿宋" w:cs="仿宋_GB2312" w:hint="eastAsia"/>
          <w:bCs/>
          <w:kern w:val="2"/>
          <w:sz w:val="32"/>
          <w:szCs w:val="32"/>
        </w:rPr>
        <w:t>5371.99</w:t>
      </w:r>
      <w:r w:rsidRPr="002F259D">
        <w:rPr>
          <w:rFonts w:ascii="华文仿宋" w:eastAsia="华文仿宋" w:hAnsi="华文仿宋" w:cs="仿宋_GB2312" w:hint="eastAsia"/>
          <w:bCs/>
          <w:kern w:val="2"/>
          <w:sz w:val="32"/>
          <w:szCs w:val="32"/>
        </w:rPr>
        <w:t>万元，卫生健康支出</w:t>
      </w:r>
      <w:r w:rsidR="006E0D71" w:rsidRPr="002F259D">
        <w:rPr>
          <w:rFonts w:ascii="华文仿宋" w:eastAsia="华文仿宋" w:hAnsi="华文仿宋" w:cs="仿宋_GB2312" w:hint="eastAsia"/>
          <w:bCs/>
          <w:kern w:val="2"/>
          <w:sz w:val="32"/>
          <w:szCs w:val="32"/>
        </w:rPr>
        <w:t>239.61</w:t>
      </w:r>
      <w:r w:rsidRPr="002F259D">
        <w:rPr>
          <w:rFonts w:ascii="华文仿宋" w:eastAsia="华文仿宋" w:hAnsi="华文仿宋" w:cs="仿宋_GB2312" w:hint="eastAsia"/>
          <w:bCs/>
          <w:kern w:val="2"/>
          <w:sz w:val="32"/>
          <w:szCs w:val="32"/>
        </w:rPr>
        <w:t>万元，住房和保障支出</w:t>
      </w:r>
      <w:r w:rsidR="006E0D71" w:rsidRPr="002F259D">
        <w:rPr>
          <w:rFonts w:ascii="华文仿宋" w:eastAsia="华文仿宋" w:hAnsi="华文仿宋" w:cs="仿宋_GB2312" w:hint="eastAsia"/>
          <w:bCs/>
          <w:kern w:val="2"/>
          <w:sz w:val="32"/>
          <w:szCs w:val="32"/>
        </w:rPr>
        <w:t>50.31</w:t>
      </w:r>
      <w:r w:rsidRPr="002F259D">
        <w:rPr>
          <w:rFonts w:ascii="华文仿宋" w:eastAsia="华文仿宋" w:hAnsi="华文仿宋" w:cs="仿宋_GB2312" w:hint="eastAsia"/>
          <w:bCs/>
          <w:kern w:val="2"/>
          <w:sz w:val="32"/>
          <w:szCs w:val="32"/>
        </w:rPr>
        <w:t>万元。</w:t>
      </w:r>
    </w:p>
    <w:p w:rsidR="00783D7A" w:rsidRDefault="000741AE">
      <w:pPr>
        <w:spacing w:line="520" w:lineRule="exact"/>
        <w:ind w:firstLine="640"/>
        <w:rPr>
          <w:rFonts w:ascii="仿宋" w:eastAsia="仿宋" w:hAnsi="仿宋" w:cs="仿宋"/>
          <w:b/>
          <w:sz w:val="32"/>
          <w:szCs w:val="32"/>
        </w:rPr>
      </w:pPr>
      <w:r>
        <w:rPr>
          <w:rFonts w:ascii="仿宋" w:eastAsia="仿宋" w:hAnsi="仿宋" w:cs="仿宋" w:hint="eastAsia"/>
          <w:b/>
          <w:sz w:val="32"/>
          <w:szCs w:val="32"/>
        </w:rPr>
        <w:t>四、</w:t>
      </w:r>
      <w:r>
        <w:rPr>
          <w:rFonts w:ascii="黑体" w:eastAsia="黑体" w:hAnsi="黑体" w:cs="黑体" w:hint="eastAsia"/>
          <w:bCs/>
          <w:sz w:val="32"/>
          <w:szCs w:val="32"/>
        </w:rPr>
        <w:t>一般公共预算支出情况说明</w:t>
      </w:r>
    </w:p>
    <w:p w:rsidR="00783D7A" w:rsidRPr="00637126" w:rsidRDefault="000741AE">
      <w:pPr>
        <w:spacing w:line="520" w:lineRule="exact"/>
        <w:ind w:firstLineChars="200" w:firstLine="640"/>
        <w:rPr>
          <w:rFonts w:ascii="华文仿宋" w:eastAsia="华文仿宋" w:hAnsi="华文仿宋" w:cs="仿宋"/>
          <w:sz w:val="32"/>
          <w:szCs w:val="32"/>
        </w:rPr>
      </w:pPr>
      <w:r w:rsidRPr="00637126">
        <w:rPr>
          <w:rFonts w:ascii="华文仿宋" w:eastAsia="华文仿宋" w:hAnsi="华文仿宋" w:cs="仿宋_GB2312" w:hint="eastAsia"/>
          <w:bCs/>
          <w:sz w:val="32"/>
          <w:szCs w:val="32"/>
        </w:rPr>
        <w:t>202</w:t>
      </w:r>
      <w:r w:rsidR="004275A1" w:rsidRPr="00637126">
        <w:rPr>
          <w:rFonts w:ascii="华文仿宋" w:eastAsia="华文仿宋" w:hAnsi="华文仿宋" w:cs="仿宋_GB2312" w:hint="eastAsia"/>
          <w:bCs/>
          <w:sz w:val="32"/>
          <w:szCs w:val="32"/>
        </w:rPr>
        <w:t>3</w:t>
      </w:r>
      <w:r w:rsidRPr="00637126">
        <w:rPr>
          <w:rFonts w:ascii="华文仿宋" w:eastAsia="华文仿宋" w:hAnsi="华文仿宋" w:cs="仿宋_GB2312" w:hint="eastAsia"/>
          <w:bCs/>
          <w:sz w:val="32"/>
          <w:szCs w:val="32"/>
        </w:rPr>
        <w:t>年一般公共预算财政拨款支出预算</w:t>
      </w:r>
      <w:r w:rsidR="003E15E9" w:rsidRPr="00637126">
        <w:rPr>
          <w:rFonts w:ascii="华文仿宋" w:eastAsia="华文仿宋" w:hAnsi="华文仿宋" w:cs="仿宋_GB2312" w:hint="eastAsia"/>
          <w:bCs/>
          <w:sz w:val="32"/>
          <w:szCs w:val="32"/>
        </w:rPr>
        <w:t>5663.4</w:t>
      </w:r>
      <w:r w:rsidRPr="00637126">
        <w:rPr>
          <w:rFonts w:ascii="华文仿宋" w:eastAsia="华文仿宋" w:hAnsi="华文仿宋" w:cs="仿宋_GB2312" w:hint="eastAsia"/>
          <w:bCs/>
          <w:sz w:val="32"/>
          <w:szCs w:val="32"/>
        </w:rPr>
        <w:t>万元。比 202</w:t>
      </w:r>
      <w:r w:rsidR="004275A1" w:rsidRPr="00637126">
        <w:rPr>
          <w:rFonts w:ascii="华文仿宋" w:eastAsia="华文仿宋" w:hAnsi="华文仿宋" w:cs="仿宋_GB2312" w:hint="eastAsia"/>
          <w:bCs/>
          <w:sz w:val="32"/>
          <w:szCs w:val="32"/>
        </w:rPr>
        <w:t>2</w:t>
      </w:r>
      <w:r w:rsidRPr="00637126">
        <w:rPr>
          <w:rFonts w:ascii="华文仿宋" w:eastAsia="华文仿宋" w:hAnsi="华文仿宋" w:cs="仿宋_GB2312" w:hint="eastAsia"/>
          <w:bCs/>
          <w:sz w:val="32"/>
          <w:szCs w:val="32"/>
        </w:rPr>
        <w:t>年</w:t>
      </w:r>
      <w:r w:rsidR="004275A1" w:rsidRPr="00637126">
        <w:rPr>
          <w:rFonts w:ascii="华文仿宋" w:eastAsia="华文仿宋" w:hAnsi="华文仿宋" w:cs="仿宋_GB2312" w:hint="eastAsia"/>
          <w:bCs/>
          <w:sz w:val="32"/>
          <w:szCs w:val="32"/>
        </w:rPr>
        <w:t>一般公共</w:t>
      </w:r>
      <w:r w:rsidRPr="00637126">
        <w:rPr>
          <w:rFonts w:ascii="华文仿宋" w:eastAsia="华文仿宋" w:hAnsi="华文仿宋" w:cs="仿宋_GB2312" w:hint="eastAsia"/>
          <w:bCs/>
          <w:sz w:val="32"/>
          <w:szCs w:val="32"/>
        </w:rPr>
        <w:t>预算</w:t>
      </w:r>
      <w:r w:rsidR="004275A1" w:rsidRPr="00637126">
        <w:rPr>
          <w:rFonts w:ascii="华文仿宋" w:eastAsia="华文仿宋" w:hAnsi="华文仿宋" w:cs="仿宋_GB2312" w:hint="eastAsia"/>
          <w:bCs/>
          <w:sz w:val="32"/>
          <w:szCs w:val="32"/>
        </w:rPr>
        <w:t>财政拨款支出预算减少</w:t>
      </w:r>
      <w:r w:rsidR="003E15E9" w:rsidRPr="00637126">
        <w:rPr>
          <w:rFonts w:ascii="华文仿宋" w:eastAsia="华文仿宋" w:hAnsi="华文仿宋" w:cs="仿宋_GB2312" w:hint="eastAsia"/>
          <w:bCs/>
          <w:sz w:val="32"/>
          <w:szCs w:val="32"/>
        </w:rPr>
        <w:t>343.04</w:t>
      </w:r>
      <w:r w:rsidRPr="00637126">
        <w:rPr>
          <w:rFonts w:ascii="华文仿宋" w:eastAsia="华文仿宋" w:hAnsi="华文仿宋" w:cs="仿宋_GB2312" w:hint="eastAsia"/>
          <w:bCs/>
          <w:sz w:val="32"/>
          <w:szCs w:val="32"/>
        </w:rPr>
        <w:t>万元，</w:t>
      </w:r>
      <w:r w:rsidR="004275A1" w:rsidRPr="00637126">
        <w:rPr>
          <w:rFonts w:ascii="华文仿宋" w:eastAsia="华文仿宋" w:hAnsi="华文仿宋" w:cs="仿宋_GB2312" w:hint="eastAsia"/>
          <w:bCs/>
          <w:sz w:val="32"/>
          <w:szCs w:val="32"/>
        </w:rPr>
        <w:t>减少</w:t>
      </w:r>
      <w:r w:rsidR="003E15E9" w:rsidRPr="00637126">
        <w:rPr>
          <w:rFonts w:ascii="华文仿宋" w:eastAsia="华文仿宋" w:hAnsi="华文仿宋" w:cs="仿宋_GB2312" w:hint="eastAsia"/>
          <w:bCs/>
          <w:sz w:val="32"/>
          <w:szCs w:val="32"/>
        </w:rPr>
        <w:t>5.71</w:t>
      </w:r>
      <w:r w:rsidRPr="00637126">
        <w:rPr>
          <w:rFonts w:ascii="华文仿宋" w:eastAsia="华文仿宋" w:hAnsi="华文仿宋" w:cs="仿宋_GB2312" w:hint="eastAsia"/>
          <w:bCs/>
          <w:sz w:val="32"/>
          <w:szCs w:val="32"/>
        </w:rPr>
        <w:t>%。具体情况如下：</w:t>
      </w:r>
    </w:p>
    <w:p w:rsidR="00783D7A" w:rsidRPr="00637126" w:rsidRDefault="000741AE">
      <w:pPr>
        <w:spacing w:line="520" w:lineRule="exact"/>
        <w:ind w:firstLineChars="200" w:firstLine="600"/>
        <w:rPr>
          <w:rFonts w:ascii="华文仿宋" w:eastAsia="华文仿宋" w:hAnsi="华文仿宋" w:cs="仿宋_GB2312"/>
          <w:bCs/>
          <w:sz w:val="32"/>
          <w:szCs w:val="32"/>
        </w:rPr>
      </w:pPr>
      <w:r w:rsidRPr="00637126">
        <w:rPr>
          <w:rFonts w:ascii="华文仿宋" w:eastAsia="华文仿宋" w:hAnsi="华文仿宋" w:cs="楷体" w:hint="eastAsia"/>
          <w:bCs/>
          <w:color w:val="333333"/>
          <w:sz w:val="30"/>
          <w:szCs w:val="30"/>
          <w:shd w:val="clear" w:color="auto" w:fill="FFFFFF"/>
        </w:rPr>
        <w:t>（一）一般公共服务支出1.5万元。</w:t>
      </w:r>
      <w:r w:rsidRPr="00637126">
        <w:rPr>
          <w:rFonts w:ascii="华文仿宋" w:eastAsia="华文仿宋" w:hAnsi="华文仿宋" w:cs="仿宋_GB2312" w:hint="eastAsia"/>
          <w:bCs/>
          <w:sz w:val="32"/>
          <w:szCs w:val="32"/>
        </w:rPr>
        <w:t>其中一般行政管理事务1.5万元。</w:t>
      </w:r>
    </w:p>
    <w:p w:rsidR="00783D7A" w:rsidRPr="00637126" w:rsidRDefault="000741AE">
      <w:pPr>
        <w:spacing w:line="520" w:lineRule="exact"/>
        <w:ind w:firstLineChars="200" w:firstLine="600"/>
        <w:rPr>
          <w:rFonts w:ascii="华文仿宋" w:eastAsia="华文仿宋" w:hAnsi="华文仿宋" w:cs="仿宋_GB2312"/>
          <w:bCs/>
          <w:sz w:val="32"/>
          <w:szCs w:val="32"/>
        </w:rPr>
      </w:pPr>
      <w:r w:rsidRPr="00637126">
        <w:rPr>
          <w:rFonts w:ascii="华文仿宋" w:eastAsia="华文仿宋" w:hAnsi="华文仿宋" w:cs="楷体" w:hint="eastAsia"/>
          <w:bCs/>
          <w:color w:val="333333"/>
          <w:sz w:val="30"/>
          <w:szCs w:val="30"/>
          <w:shd w:val="clear" w:color="auto" w:fill="FFFFFF"/>
        </w:rPr>
        <w:t>（二）社会保障和就业支出</w:t>
      </w:r>
      <w:r w:rsidR="003E15E9" w:rsidRPr="00637126">
        <w:rPr>
          <w:rFonts w:ascii="华文仿宋" w:eastAsia="华文仿宋" w:hAnsi="华文仿宋" w:cs="楷体" w:hint="eastAsia"/>
          <w:bCs/>
          <w:color w:val="333333"/>
          <w:sz w:val="30"/>
          <w:szCs w:val="30"/>
          <w:shd w:val="clear" w:color="auto" w:fill="FFFFFF"/>
        </w:rPr>
        <w:t>5371.99</w:t>
      </w:r>
      <w:r w:rsidRPr="00637126">
        <w:rPr>
          <w:rFonts w:ascii="华文仿宋" w:eastAsia="华文仿宋" w:hAnsi="华文仿宋" w:cs="楷体" w:hint="eastAsia"/>
          <w:bCs/>
          <w:color w:val="333333"/>
          <w:sz w:val="30"/>
          <w:szCs w:val="30"/>
          <w:shd w:val="clear" w:color="auto" w:fill="FFFFFF"/>
        </w:rPr>
        <w:t>万元。</w:t>
      </w:r>
      <w:r w:rsidRPr="00637126">
        <w:rPr>
          <w:rFonts w:ascii="华文仿宋" w:eastAsia="华文仿宋" w:hAnsi="华文仿宋" w:cs="仿宋_GB2312" w:hint="eastAsia"/>
          <w:bCs/>
          <w:sz w:val="32"/>
          <w:szCs w:val="32"/>
        </w:rPr>
        <w:t>基中：</w:t>
      </w:r>
      <w:r w:rsidR="003E15E9" w:rsidRPr="00637126">
        <w:rPr>
          <w:rFonts w:ascii="华文仿宋" w:eastAsia="华文仿宋" w:hAnsi="华文仿宋" w:cs="仿宋_GB2312" w:hint="eastAsia"/>
          <w:bCs/>
          <w:sz w:val="32"/>
          <w:szCs w:val="32"/>
        </w:rPr>
        <w:t>事业单位</w:t>
      </w:r>
      <w:r w:rsidR="003E15E9" w:rsidRPr="00637126">
        <w:rPr>
          <w:rFonts w:ascii="华文仿宋" w:eastAsia="华文仿宋" w:hAnsi="华文仿宋" w:cs="仿宋_GB2312" w:hint="eastAsia"/>
          <w:bCs/>
          <w:sz w:val="32"/>
          <w:szCs w:val="32"/>
        </w:rPr>
        <w:lastRenderedPageBreak/>
        <w:t>离退休55.38万元；机关</w:t>
      </w:r>
      <w:r w:rsidRPr="00637126">
        <w:rPr>
          <w:rFonts w:ascii="华文仿宋" w:eastAsia="华文仿宋" w:hAnsi="华文仿宋" w:cs="仿宋_GB2312" w:hint="eastAsia"/>
          <w:bCs/>
          <w:sz w:val="32"/>
          <w:szCs w:val="32"/>
        </w:rPr>
        <w:t>事业单位</w:t>
      </w:r>
      <w:r w:rsidR="003E15E9" w:rsidRPr="00637126">
        <w:rPr>
          <w:rFonts w:ascii="华文仿宋" w:eastAsia="华文仿宋" w:hAnsi="华文仿宋" w:cs="仿宋_GB2312" w:hint="eastAsia"/>
          <w:bCs/>
          <w:sz w:val="32"/>
          <w:szCs w:val="32"/>
        </w:rPr>
        <w:t>基本</w:t>
      </w:r>
      <w:r w:rsidRPr="00637126">
        <w:rPr>
          <w:rFonts w:ascii="华文仿宋" w:eastAsia="华文仿宋" w:hAnsi="华文仿宋" w:cs="仿宋_GB2312" w:hint="eastAsia"/>
          <w:bCs/>
          <w:sz w:val="32"/>
          <w:szCs w:val="32"/>
        </w:rPr>
        <w:t>养老</w:t>
      </w:r>
      <w:r w:rsidR="003E15E9" w:rsidRPr="00637126">
        <w:rPr>
          <w:rFonts w:ascii="华文仿宋" w:eastAsia="华文仿宋" w:hAnsi="华文仿宋" w:cs="仿宋_GB2312" w:hint="eastAsia"/>
          <w:bCs/>
          <w:sz w:val="32"/>
          <w:szCs w:val="32"/>
        </w:rPr>
        <w:t>保险51.76</w:t>
      </w:r>
      <w:r w:rsidRPr="00637126">
        <w:rPr>
          <w:rFonts w:ascii="华文仿宋" w:eastAsia="华文仿宋" w:hAnsi="华文仿宋" w:cs="仿宋_GB2312" w:hint="eastAsia"/>
          <w:bCs/>
          <w:sz w:val="32"/>
          <w:szCs w:val="32"/>
        </w:rPr>
        <w:t>万元；抚恤</w:t>
      </w:r>
      <w:r w:rsidR="0077265D" w:rsidRPr="00637126">
        <w:rPr>
          <w:rFonts w:ascii="华文仿宋" w:eastAsia="华文仿宋" w:hAnsi="华文仿宋" w:cs="仿宋_GB2312" w:hint="eastAsia"/>
          <w:bCs/>
          <w:sz w:val="32"/>
          <w:szCs w:val="32"/>
        </w:rPr>
        <w:t>支出2389.08</w:t>
      </w:r>
      <w:r w:rsidRPr="00637126">
        <w:rPr>
          <w:rFonts w:ascii="华文仿宋" w:eastAsia="华文仿宋" w:hAnsi="华文仿宋" w:cs="仿宋_GB2312" w:hint="eastAsia"/>
          <w:bCs/>
          <w:sz w:val="32"/>
          <w:szCs w:val="32"/>
        </w:rPr>
        <w:t>万元；退役安置</w:t>
      </w:r>
      <w:r w:rsidR="0077265D" w:rsidRPr="00637126">
        <w:rPr>
          <w:rFonts w:ascii="华文仿宋" w:eastAsia="华文仿宋" w:hAnsi="华文仿宋" w:cs="仿宋_GB2312" w:hint="eastAsia"/>
          <w:bCs/>
          <w:sz w:val="32"/>
          <w:szCs w:val="32"/>
        </w:rPr>
        <w:t>支出1276.33</w:t>
      </w:r>
      <w:r w:rsidRPr="00637126">
        <w:rPr>
          <w:rFonts w:ascii="华文仿宋" w:eastAsia="华文仿宋" w:hAnsi="华文仿宋" w:cs="仿宋_GB2312" w:hint="eastAsia"/>
          <w:bCs/>
          <w:sz w:val="32"/>
          <w:szCs w:val="32"/>
        </w:rPr>
        <w:t>万元；退役军人管理事务</w:t>
      </w:r>
      <w:r w:rsidR="0077265D" w:rsidRPr="00637126">
        <w:rPr>
          <w:rFonts w:ascii="华文仿宋" w:eastAsia="华文仿宋" w:hAnsi="华文仿宋" w:cs="仿宋_GB2312" w:hint="eastAsia"/>
          <w:bCs/>
          <w:sz w:val="32"/>
          <w:szCs w:val="32"/>
        </w:rPr>
        <w:t>889.43</w:t>
      </w:r>
      <w:r w:rsidRPr="00637126">
        <w:rPr>
          <w:rFonts w:ascii="华文仿宋" w:eastAsia="华文仿宋" w:hAnsi="华文仿宋" w:cs="仿宋_GB2312" w:hint="eastAsia"/>
          <w:bCs/>
          <w:sz w:val="32"/>
          <w:szCs w:val="32"/>
        </w:rPr>
        <w:t>万元；其他社会保障和就业</w:t>
      </w:r>
      <w:r w:rsidR="0077265D" w:rsidRPr="00637126">
        <w:rPr>
          <w:rFonts w:ascii="华文仿宋" w:eastAsia="华文仿宋" w:hAnsi="华文仿宋" w:cs="仿宋_GB2312" w:hint="eastAsia"/>
          <w:bCs/>
          <w:sz w:val="32"/>
          <w:szCs w:val="32"/>
        </w:rPr>
        <w:t>710</w:t>
      </w:r>
      <w:r w:rsidRPr="00637126">
        <w:rPr>
          <w:rFonts w:ascii="华文仿宋" w:eastAsia="华文仿宋" w:hAnsi="华文仿宋" w:cs="仿宋_GB2312" w:hint="eastAsia"/>
          <w:bCs/>
          <w:sz w:val="32"/>
          <w:szCs w:val="32"/>
        </w:rPr>
        <w:t>万元。</w:t>
      </w:r>
    </w:p>
    <w:p w:rsidR="00783D7A" w:rsidRPr="00637126" w:rsidRDefault="000741AE">
      <w:pPr>
        <w:spacing w:line="520" w:lineRule="exact"/>
        <w:ind w:firstLineChars="200" w:firstLine="600"/>
        <w:rPr>
          <w:rFonts w:ascii="华文仿宋" w:eastAsia="华文仿宋" w:hAnsi="华文仿宋" w:cs="仿宋"/>
          <w:color w:val="333333"/>
          <w:sz w:val="30"/>
          <w:szCs w:val="30"/>
          <w:shd w:val="clear" w:color="auto" w:fill="FFFFFF"/>
        </w:rPr>
      </w:pPr>
      <w:r w:rsidRPr="00637126">
        <w:rPr>
          <w:rFonts w:ascii="华文仿宋" w:eastAsia="华文仿宋" w:hAnsi="华文仿宋" w:cs="楷体" w:hint="eastAsia"/>
          <w:bCs/>
          <w:color w:val="333333"/>
          <w:sz w:val="30"/>
          <w:szCs w:val="30"/>
          <w:shd w:val="clear" w:color="auto" w:fill="FFFFFF"/>
        </w:rPr>
        <w:t>（三）卫生健康支出</w:t>
      </w:r>
      <w:r w:rsidR="0077265D" w:rsidRPr="00637126">
        <w:rPr>
          <w:rFonts w:ascii="华文仿宋" w:eastAsia="华文仿宋" w:hAnsi="华文仿宋" w:cs="楷体" w:hint="eastAsia"/>
          <w:bCs/>
          <w:color w:val="333333"/>
          <w:sz w:val="30"/>
          <w:szCs w:val="30"/>
          <w:shd w:val="clear" w:color="auto" w:fill="FFFFFF"/>
        </w:rPr>
        <w:t>239.61</w:t>
      </w:r>
      <w:r w:rsidRPr="00637126">
        <w:rPr>
          <w:rFonts w:ascii="华文仿宋" w:eastAsia="华文仿宋" w:hAnsi="华文仿宋" w:cs="楷体" w:hint="eastAsia"/>
          <w:bCs/>
          <w:color w:val="333333"/>
          <w:sz w:val="30"/>
          <w:szCs w:val="30"/>
          <w:shd w:val="clear" w:color="auto" w:fill="FFFFFF"/>
        </w:rPr>
        <w:t>万元。</w:t>
      </w:r>
      <w:r w:rsidRPr="00637126">
        <w:rPr>
          <w:rFonts w:ascii="华文仿宋" w:eastAsia="华文仿宋" w:hAnsi="华文仿宋" w:cs="仿宋_GB2312" w:hint="eastAsia"/>
          <w:bCs/>
          <w:sz w:val="32"/>
          <w:szCs w:val="32"/>
        </w:rPr>
        <w:t>其中：</w:t>
      </w:r>
      <w:r w:rsidR="0077265D" w:rsidRPr="00637126">
        <w:rPr>
          <w:rFonts w:ascii="华文仿宋" w:eastAsia="华文仿宋" w:hAnsi="华文仿宋" w:cs="仿宋_GB2312" w:hint="eastAsia"/>
          <w:bCs/>
          <w:sz w:val="32"/>
          <w:szCs w:val="32"/>
        </w:rPr>
        <w:t>行政</w:t>
      </w:r>
      <w:r w:rsidRPr="00637126">
        <w:rPr>
          <w:rFonts w:ascii="华文仿宋" w:eastAsia="华文仿宋" w:hAnsi="华文仿宋" w:cs="仿宋_GB2312" w:hint="eastAsia"/>
          <w:bCs/>
          <w:sz w:val="32"/>
          <w:szCs w:val="32"/>
        </w:rPr>
        <w:t>单位医疗</w:t>
      </w:r>
      <w:r w:rsidR="0077265D" w:rsidRPr="00637126">
        <w:rPr>
          <w:rFonts w:ascii="华文仿宋" w:eastAsia="华文仿宋" w:hAnsi="华文仿宋" w:cs="仿宋_GB2312" w:hint="eastAsia"/>
          <w:bCs/>
          <w:sz w:val="32"/>
          <w:szCs w:val="32"/>
        </w:rPr>
        <w:t>34.19</w:t>
      </w:r>
      <w:r w:rsidRPr="00637126">
        <w:rPr>
          <w:rFonts w:ascii="华文仿宋" w:eastAsia="华文仿宋" w:hAnsi="华文仿宋" w:cs="仿宋_GB2312" w:hint="eastAsia"/>
          <w:bCs/>
          <w:sz w:val="32"/>
          <w:szCs w:val="32"/>
        </w:rPr>
        <w:t>万元；</w:t>
      </w:r>
      <w:r w:rsidR="0077265D" w:rsidRPr="00637126">
        <w:rPr>
          <w:rFonts w:ascii="华文仿宋" w:eastAsia="华文仿宋" w:hAnsi="华文仿宋" w:cs="仿宋_GB2312" w:hint="eastAsia"/>
          <w:bCs/>
          <w:sz w:val="32"/>
          <w:szCs w:val="32"/>
        </w:rPr>
        <w:t>事业单位医疗16万元；公务员医疗补助1.15万元；</w:t>
      </w:r>
      <w:r w:rsidRPr="00637126">
        <w:rPr>
          <w:rFonts w:ascii="华文仿宋" w:eastAsia="华文仿宋" w:hAnsi="华文仿宋" w:cs="仿宋_GB2312" w:hint="eastAsia"/>
          <w:bCs/>
          <w:sz w:val="32"/>
          <w:szCs w:val="32"/>
        </w:rPr>
        <w:t>优抚对象医疗</w:t>
      </w:r>
      <w:r w:rsidR="0077265D" w:rsidRPr="00637126">
        <w:rPr>
          <w:rFonts w:ascii="华文仿宋" w:eastAsia="华文仿宋" w:hAnsi="华文仿宋" w:cs="仿宋_GB2312" w:hint="eastAsia"/>
          <w:bCs/>
          <w:sz w:val="32"/>
          <w:szCs w:val="32"/>
        </w:rPr>
        <w:t>188.26</w:t>
      </w:r>
      <w:r w:rsidRPr="00637126">
        <w:rPr>
          <w:rFonts w:ascii="华文仿宋" w:eastAsia="华文仿宋" w:hAnsi="华文仿宋" w:cs="仿宋_GB2312" w:hint="eastAsia"/>
          <w:bCs/>
          <w:sz w:val="32"/>
          <w:szCs w:val="32"/>
        </w:rPr>
        <w:t>万元。</w:t>
      </w:r>
    </w:p>
    <w:p w:rsidR="00783D7A" w:rsidRPr="00637126" w:rsidRDefault="000741AE">
      <w:pPr>
        <w:spacing w:line="520" w:lineRule="exact"/>
        <w:ind w:firstLineChars="200" w:firstLine="600"/>
        <w:rPr>
          <w:rFonts w:ascii="华文仿宋" w:eastAsia="华文仿宋" w:hAnsi="华文仿宋" w:cs="仿宋_GB2312"/>
          <w:bCs/>
          <w:sz w:val="32"/>
          <w:szCs w:val="32"/>
        </w:rPr>
      </w:pPr>
      <w:r w:rsidRPr="00637126">
        <w:rPr>
          <w:rFonts w:ascii="华文仿宋" w:eastAsia="华文仿宋" w:hAnsi="华文仿宋" w:cs="楷体" w:hint="eastAsia"/>
          <w:bCs/>
          <w:color w:val="333333"/>
          <w:sz w:val="30"/>
          <w:szCs w:val="30"/>
          <w:shd w:val="clear" w:color="auto" w:fill="FFFFFF"/>
        </w:rPr>
        <w:t>（四）住房保障支出</w:t>
      </w:r>
      <w:r w:rsidR="0077265D" w:rsidRPr="00637126">
        <w:rPr>
          <w:rFonts w:ascii="华文仿宋" w:eastAsia="华文仿宋" w:hAnsi="华文仿宋" w:cs="楷体" w:hint="eastAsia"/>
          <w:bCs/>
          <w:color w:val="333333"/>
          <w:sz w:val="30"/>
          <w:szCs w:val="30"/>
          <w:shd w:val="clear" w:color="auto" w:fill="FFFFFF"/>
        </w:rPr>
        <w:t>50.31</w:t>
      </w:r>
      <w:r w:rsidRPr="00637126">
        <w:rPr>
          <w:rFonts w:ascii="华文仿宋" w:eastAsia="华文仿宋" w:hAnsi="华文仿宋" w:cs="楷体" w:hint="eastAsia"/>
          <w:bCs/>
          <w:color w:val="333333"/>
          <w:sz w:val="30"/>
          <w:szCs w:val="30"/>
          <w:shd w:val="clear" w:color="auto" w:fill="FFFFFF"/>
        </w:rPr>
        <w:t>万元。</w:t>
      </w:r>
      <w:r w:rsidRPr="00637126">
        <w:rPr>
          <w:rFonts w:ascii="华文仿宋" w:eastAsia="华文仿宋" w:hAnsi="华文仿宋" w:cs="仿宋_GB2312" w:hint="eastAsia"/>
          <w:bCs/>
          <w:sz w:val="32"/>
          <w:szCs w:val="32"/>
        </w:rPr>
        <w:t>其中住房</w:t>
      </w:r>
      <w:r w:rsidR="00B4736E" w:rsidRPr="00637126">
        <w:rPr>
          <w:rFonts w:ascii="华文仿宋" w:eastAsia="华文仿宋" w:hAnsi="华文仿宋" w:cs="仿宋_GB2312" w:hint="eastAsia"/>
          <w:bCs/>
          <w:sz w:val="32"/>
          <w:szCs w:val="32"/>
        </w:rPr>
        <w:t>公积金支出50.31</w:t>
      </w:r>
      <w:r w:rsidRPr="00637126">
        <w:rPr>
          <w:rFonts w:ascii="华文仿宋" w:eastAsia="华文仿宋" w:hAnsi="华文仿宋" w:cs="仿宋_GB2312" w:hint="eastAsia"/>
          <w:bCs/>
          <w:sz w:val="32"/>
          <w:szCs w:val="32"/>
        </w:rPr>
        <w:t>万元。</w:t>
      </w:r>
    </w:p>
    <w:p w:rsidR="00783D7A" w:rsidRDefault="000741AE">
      <w:pPr>
        <w:spacing w:line="520" w:lineRule="exact"/>
        <w:ind w:firstLine="640"/>
        <w:rPr>
          <w:rFonts w:ascii="仿宋" w:eastAsia="仿宋" w:hAnsi="仿宋" w:cs="仿宋"/>
          <w:b/>
          <w:sz w:val="32"/>
          <w:szCs w:val="32"/>
        </w:rPr>
      </w:pPr>
      <w:r>
        <w:rPr>
          <w:rFonts w:ascii="黑体" w:eastAsia="黑体" w:hAnsi="黑体" w:cs="黑体" w:hint="eastAsia"/>
          <w:bCs/>
          <w:sz w:val="32"/>
          <w:szCs w:val="32"/>
        </w:rPr>
        <w:t>五、一般公共预算基本支出情况说明</w:t>
      </w:r>
    </w:p>
    <w:p w:rsidR="00783D7A" w:rsidRPr="00333AA5" w:rsidRDefault="000741AE">
      <w:pPr>
        <w:spacing w:line="520" w:lineRule="exact"/>
        <w:ind w:firstLineChars="200" w:firstLine="640"/>
        <w:rPr>
          <w:rFonts w:ascii="华文仿宋" w:eastAsia="华文仿宋" w:hAnsi="华文仿宋" w:cs="仿宋_GB2312"/>
          <w:bCs/>
          <w:sz w:val="32"/>
          <w:szCs w:val="32"/>
        </w:rPr>
      </w:pPr>
      <w:r w:rsidRPr="00333AA5">
        <w:rPr>
          <w:rFonts w:ascii="华文仿宋" w:eastAsia="华文仿宋" w:hAnsi="华文仿宋" w:cs="仿宋_GB2312" w:hint="eastAsia"/>
          <w:bCs/>
          <w:sz w:val="32"/>
          <w:szCs w:val="32"/>
        </w:rPr>
        <w:t>202</w:t>
      </w:r>
      <w:r w:rsidR="00912E64" w:rsidRPr="00333AA5">
        <w:rPr>
          <w:rFonts w:ascii="华文仿宋" w:eastAsia="华文仿宋" w:hAnsi="华文仿宋" w:cs="仿宋_GB2312" w:hint="eastAsia"/>
          <w:bCs/>
          <w:sz w:val="32"/>
          <w:szCs w:val="32"/>
        </w:rPr>
        <w:t>3</w:t>
      </w:r>
      <w:r w:rsidRPr="00333AA5">
        <w:rPr>
          <w:rFonts w:ascii="华文仿宋" w:eastAsia="华文仿宋" w:hAnsi="华文仿宋" w:cs="仿宋_GB2312" w:hint="eastAsia"/>
          <w:bCs/>
          <w:sz w:val="32"/>
          <w:szCs w:val="32"/>
        </w:rPr>
        <w:t>年一般公共预算基本支出</w:t>
      </w:r>
      <w:r w:rsidR="00912E64" w:rsidRPr="00333AA5">
        <w:rPr>
          <w:rFonts w:ascii="华文仿宋" w:eastAsia="华文仿宋" w:hAnsi="华文仿宋" w:cs="仿宋_GB2312" w:hint="eastAsia"/>
          <w:bCs/>
          <w:sz w:val="32"/>
          <w:szCs w:val="32"/>
        </w:rPr>
        <w:t>722.93</w:t>
      </w:r>
      <w:r w:rsidRPr="00333AA5">
        <w:rPr>
          <w:rFonts w:ascii="华文仿宋" w:eastAsia="华文仿宋" w:hAnsi="华文仿宋" w:cs="仿宋_GB2312" w:hint="eastAsia"/>
          <w:bCs/>
          <w:sz w:val="32"/>
          <w:szCs w:val="32"/>
        </w:rPr>
        <w:t>万元，占预算总额的</w:t>
      </w:r>
      <w:r w:rsidR="00912E64" w:rsidRPr="00333AA5">
        <w:rPr>
          <w:rFonts w:ascii="华文仿宋" w:eastAsia="华文仿宋" w:hAnsi="华文仿宋" w:cs="仿宋_GB2312" w:hint="eastAsia"/>
          <w:bCs/>
          <w:sz w:val="32"/>
          <w:szCs w:val="32"/>
        </w:rPr>
        <w:t>12.76</w:t>
      </w:r>
      <w:r w:rsidRPr="00333AA5">
        <w:rPr>
          <w:rFonts w:ascii="华文仿宋" w:eastAsia="华文仿宋" w:hAnsi="华文仿宋" w:cs="仿宋_GB2312" w:hint="eastAsia"/>
          <w:bCs/>
          <w:sz w:val="32"/>
          <w:szCs w:val="32"/>
        </w:rPr>
        <w:t>%。其中：</w:t>
      </w:r>
    </w:p>
    <w:p w:rsidR="00783D7A" w:rsidRPr="00333AA5" w:rsidRDefault="000741AE">
      <w:pPr>
        <w:spacing w:line="520" w:lineRule="exact"/>
        <w:ind w:firstLineChars="200" w:firstLine="640"/>
        <w:rPr>
          <w:rFonts w:ascii="华文仿宋" w:eastAsia="华文仿宋" w:hAnsi="华文仿宋" w:cs="仿宋_GB2312"/>
          <w:bCs/>
          <w:sz w:val="32"/>
          <w:szCs w:val="32"/>
        </w:rPr>
      </w:pPr>
      <w:r w:rsidRPr="00333AA5">
        <w:rPr>
          <w:rFonts w:ascii="华文仿宋" w:eastAsia="华文仿宋" w:hAnsi="华文仿宋" w:cs="仿宋_GB2312" w:hint="eastAsia"/>
          <w:bCs/>
          <w:sz w:val="32"/>
          <w:szCs w:val="32"/>
        </w:rPr>
        <w:t>（一）人员经费</w:t>
      </w:r>
      <w:r w:rsidR="00912E64" w:rsidRPr="00333AA5">
        <w:rPr>
          <w:rFonts w:ascii="华文仿宋" w:eastAsia="华文仿宋" w:hAnsi="华文仿宋" w:cs="仿宋_GB2312" w:hint="eastAsia"/>
          <w:bCs/>
          <w:sz w:val="32"/>
          <w:szCs w:val="32"/>
        </w:rPr>
        <w:t>628.03</w:t>
      </w:r>
      <w:r w:rsidRPr="00333AA5">
        <w:rPr>
          <w:rFonts w:ascii="华文仿宋" w:eastAsia="华文仿宋" w:hAnsi="华文仿宋" w:cs="仿宋_GB2312" w:hint="eastAsia"/>
          <w:bCs/>
          <w:sz w:val="32"/>
          <w:szCs w:val="32"/>
        </w:rPr>
        <w:t>万元，包括：</w:t>
      </w:r>
    </w:p>
    <w:p w:rsidR="00783D7A" w:rsidRPr="00333AA5" w:rsidRDefault="000741AE">
      <w:pPr>
        <w:spacing w:line="520" w:lineRule="exact"/>
        <w:ind w:firstLineChars="200" w:firstLine="640"/>
        <w:rPr>
          <w:rFonts w:ascii="华文仿宋" w:eastAsia="华文仿宋" w:hAnsi="华文仿宋" w:cs="仿宋_GB2312"/>
          <w:bCs/>
          <w:sz w:val="32"/>
          <w:szCs w:val="32"/>
        </w:rPr>
      </w:pPr>
      <w:r w:rsidRPr="00333AA5">
        <w:rPr>
          <w:rFonts w:ascii="华文仿宋" w:eastAsia="华文仿宋" w:hAnsi="华文仿宋" w:cs="仿宋_GB2312" w:hint="eastAsia"/>
          <w:bCs/>
          <w:sz w:val="32"/>
          <w:szCs w:val="32"/>
        </w:rPr>
        <w:t>1、工资福利支出</w:t>
      </w:r>
      <w:r w:rsidR="00B22AC1" w:rsidRPr="00333AA5">
        <w:rPr>
          <w:rFonts w:ascii="华文仿宋" w:eastAsia="华文仿宋" w:hAnsi="华文仿宋" w:cs="仿宋_GB2312" w:hint="eastAsia"/>
          <w:bCs/>
          <w:sz w:val="32"/>
          <w:szCs w:val="32"/>
        </w:rPr>
        <w:t>572.65</w:t>
      </w:r>
      <w:r w:rsidRPr="00333AA5">
        <w:rPr>
          <w:rFonts w:ascii="华文仿宋" w:eastAsia="华文仿宋" w:hAnsi="华文仿宋" w:cs="仿宋_GB2312" w:hint="eastAsia"/>
          <w:bCs/>
          <w:sz w:val="32"/>
          <w:szCs w:val="32"/>
        </w:rPr>
        <w:t>万元，主要用于：在职人员基本工资、津贴补贴、奖金、绩效工资、机关事业单位基本养老保险缴费、职业年金缴费、职工基本医疗保险缴费、公务员医疗补助、其他社会保障缴费、住房公积金、其他工资福利支出等。</w:t>
      </w:r>
    </w:p>
    <w:p w:rsidR="00783D7A" w:rsidRPr="00333AA5" w:rsidRDefault="000741AE">
      <w:pPr>
        <w:spacing w:line="520" w:lineRule="exact"/>
        <w:ind w:firstLineChars="200" w:firstLine="640"/>
        <w:rPr>
          <w:rFonts w:ascii="华文仿宋" w:eastAsia="华文仿宋" w:hAnsi="华文仿宋" w:cs="仿宋_GB2312"/>
          <w:bCs/>
          <w:sz w:val="32"/>
          <w:szCs w:val="32"/>
        </w:rPr>
      </w:pPr>
      <w:r w:rsidRPr="00333AA5">
        <w:rPr>
          <w:rFonts w:ascii="华文仿宋" w:eastAsia="华文仿宋" w:hAnsi="华文仿宋" w:cs="仿宋_GB2312" w:hint="eastAsia"/>
          <w:bCs/>
          <w:sz w:val="32"/>
          <w:szCs w:val="32"/>
        </w:rPr>
        <w:t>2、对个人和家庭的补助支出</w:t>
      </w:r>
      <w:r w:rsidR="00B22AC1" w:rsidRPr="00333AA5">
        <w:rPr>
          <w:rFonts w:ascii="华文仿宋" w:eastAsia="华文仿宋" w:hAnsi="华文仿宋" w:cs="仿宋_GB2312" w:hint="eastAsia"/>
          <w:bCs/>
          <w:sz w:val="32"/>
          <w:szCs w:val="32"/>
        </w:rPr>
        <w:t>55.38</w:t>
      </w:r>
      <w:r w:rsidRPr="00333AA5">
        <w:rPr>
          <w:rFonts w:ascii="华文仿宋" w:eastAsia="华文仿宋" w:hAnsi="华文仿宋" w:cs="仿宋_GB2312" w:hint="eastAsia"/>
          <w:bCs/>
          <w:sz w:val="32"/>
          <w:szCs w:val="32"/>
        </w:rPr>
        <w:t>万元，主要用于：离休费、退休费、抚恤金、生活补助、其他对个人和家庭补助支出等。</w:t>
      </w:r>
    </w:p>
    <w:p w:rsidR="00783D7A" w:rsidRPr="00333AA5" w:rsidRDefault="000741AE">
      <w:pPr>
        <w:spacing w:line="520" w:lineRule="exact"/>
        <w:ind w:firstLineChars="200" w:firstLine="640"/>
        <w:rPr>
          <w:rFonts w:ascii="华文仿宋" w:eastAsia="华文仿宋" w:hAnsi="华文仿宋" w:cs="仿宋_GB2312"/>
          <w:bCs/>
          <w:sz w:val="32"/>
          <w:szCs w:val="32"/>
        </w:rPr>
      </w:pPr>
      <w:r w:rsidRPr="00333AA5">
        <w:rPr>
          <w:rFonts w:ascii="华文仿宋" w:eastAsia="华文仿宋" w:hAnsi="华文仿宋" w:cs="仿宋_GB2312" w:hint="eastAsia"/>
          <w:bCs/>
          <w:sz w:val="32"/>
          <w:szCs w:val="32"/>
        </w:rPr>
        <w:t>（二）公用经费</w:t>
      </w:r>
      <w:r w:rsidR="00D064F3" w:rsidRPr="00333AA5">
        <w:rPr>
          <w:rFonts w:ascii="华文仿宋" w:eastAsia="华文仿宋" w:hAnsi="华文仿宋" w:cs="仿宋_GB2312" w:hint="eastAsia"/>
          <w:bCs/>
          <w:sz w:val="32"/>
          <w:szCs w:val="32"/>
        </w:rPr>
        <w:t>94.89</w:t>
      </w:r>
      <w:r w:rsidRPr="00333AA5">
        <w:rPr>
          <w:rFonts w:ascii="华文仿宋" w:eastAsia="华文仿宋" w:hAnsi="华文仿宋" w:cs="仿宋_GB2312" w:hint="eastAsia"/>
          <w:bCs/>
          <w:sz w:val="32"/>
          <w:szCs w:val="32"/>
        </w:rPr>
        <w:t>万元，主要用于：办公费、印刷费、水费、电费、邮电费、物业管理费、差旅费、维修费、会议费、培训费、公务接待费、工会经费、福利费、公务用车运行维护费、其他交通费用、其他商品和服务支出等。</w:t>
      </w:r>
    </w:p>
    <w:p w:rsidR="00783D7A" w:rsidRDefault="000741AE">
      <w:pPr>
        <w:spacing w:line="520" w:lineRule="exact"/>
        <w:ind w:firstLine="640"/>
        <w:rPr>
          <w:rFonts w:ascii="黑体" w:eastAsia="黑体" w:hAnsi="黑体" w:cs="黑体"/>
          <w:bCs/>
          <w:sz w:val="32"/>
          <w:szCs w:val="32"/>
        </w:rPr>
      </w:pPr>
      <w:r>
        <w:rPr>
          <w:rFonts w:ascii="黑体" w:eastAsia="黑体" w:hAnsi="黑体" w:cs="黑体" w:hint="eastAsia"/>
          <w:bCs/>
          <w:sz w:val="32"/>
          <w:szCs w:val="32"/>
        </w:rPr>
        <w:t>六、机关运行经费安排情况说明</w:t>
      </w:r>
    </w:p>
    <w:p w:rsidR="00783D7A" w:rsidRPr="00D14FD4" w:rsidRDefault="000741AE">
      <w:pPr>
        <w:spacing w:line="520" w:lineRule="exact"/>
        <w:ind w:firstLineChars="200" w:firstLine="640"/>
        <w:rPr>
          <w:rFonts w:ascii="华文仿宋" w:eastAsia="华文仿宋" w:hAnsi="华文仿宋" w:cs="仿宋_GB2312"/>
          <w:bCs/>
          <w:sz w:val="32"/>
          <w:szCs w:val="32"/>
        </w:rPr>
      </w:pPr>
      <w:r w:rsidRPr="00D14FD4">
        <w:rPr>
          <w:rFonts w:ascii="华文仿宋" w:eastAsia="华文仿宋" w:hAnsi="华文仿宋" w:cs="仿宋_GB2312" w:hint="eastAsia"/>
          <w:bCs/>
          <w:sz w:val="32"/>
          <w:szCs w:val="32"/>
        </w:rPr>
        <w:t>202</w:t>
      </w:r>
      <w:r w:rsidR="0064571C" w:rsidRPr="00D14FD4">
        <w:rPr>
          <w:rFonts w:ascii="华文仿宋" w:eastAsia="华文仿宋" w:hAnsi="华文仿宋" w:cs="仿宋_GB2312" w:hint="eastAsia"/>
          <w:bCs/>
          <w:sz w:val="32"/>
          <w:szCs w:val="32"/>
        </w:rPr>
        <w:t>3</w:t>
      </w:r>
      <w:r w:rsidRPr="00D14FD4">
        <w:rPr>
          <w:rFonts w:ascii="华文仿宋" w:eastAsia="华文仿宋" w:hAnsi="华文仿宋" w:cs="仿宋_GB2312" w:hint="eastAsia"/>
          <w:bCs/>
          <w:sz w:val="32"/>
          <w:szCs w:val="32"/>
        </w:rPr>
        <w:t>年机关运行经费预算</w:t>
      </w:r>
      <w:r w:rsidR="0064571C" w:rsidRPr="00D14FD4">
        <w:rPr>
          <w:rFonts w:ascii="华文仿宋" w:eastAsia="华文仿宋" w:hAnsi="华文仿宋" w:cs="仿宋_GB2312" w:hint="eastAsia"/>
          <w:bCs/>
          <w:sz w:val="32"/>
          <w:szCs w:val="32"/>
        </w:rPr>
        <w:t>94.8</w:t>
      </w:r>
      <w:r w:rsidRPr="00D14FD4">
        <w:rPr>
          <w:rFonts w:ascii="华文仿宋" w:eastAsia="华文仿宋" w:hAnsi="华文仿宋" w:cs="仿宋_GB2312" w:hint="eastAsia"/>
          <w:bCs/>
          <w:sz w:val="32"/>
          <w:szCs w:val="32"/>
        </w:rPr>
        <w:t>9万元，占预算总额的</w:t>
      </w:r>
      <w:r w:rsidRPr="00D14FD4">
        <w:rPr>
          <w:rFonts w:ascii="华文仿宋" w:eastAsia="华文仿宋" w:hAnsi="华文仿宋" w:cs="仿宋_GB2312" w:hint="eastAsia"/>
          <w:bCs/>
          <w:sz w:val="32"/>
          <w:szCs w:val="32"/>
        </w:rPr>
        <w:lastRenderedPageBreak/>
        <w:t>1.</w:t>
      </w:r>
      <w:r w:rsidR="0064571C" w:rsidRPr="00D14FD4">
        <w:rPr>
          <w:rFonts w:ascii="华文仿宋" w:eastAsia="华文仿宋" w:hAnsi="华文仿宋" w:cs="仿宋_GB2312" w:hint="eastAsia"/>
          <w:bCs/>
          <w:sz w:val="32"/>
          <w:szCs w:val="32"/>
        </w:rPr>
        <w:t>68</w:t>
      </w:r>
      <w:r w:rsidRPr="00D14FD4">
        <w:rPr>
          <w:rFonts w:ascii="华文仿宋" w:eastAsia="华文仿宋" w:hAnsi="华文仿宋" w:cs="仿宋_GB2312" w:hint="eastAsia"/>
          <w:bCs/>
          <w:sz w:val="32"/>
          <w:szCs w:val="32"/>
        </w:rPr>
        <w:t>%</w:t>
      </w:r>
      <w:r w:rsidR="00040AD7" w:rsidRPr="00D14FD4">
        <w:rPr>
          <w:rFonts w:ascii="华文仿宋" w:eastAsia="华文仿宋" w:hAnsi="华文仿宋" w:cs="仿宋_GB2312" w:hint="eastAsia"/>
          <w:bCs/>
          <w:sz w:val="32"/>
          <w:szCs w:val="32"/>
        </w:rPr>
        <w:t>，</w:t>
      </w:r>
      <w:r w:rsidRPr="00D14FD4">
        <w:rPr>
          <w:rFonts w:ascii="华文仿宋" w:eastAsia="华文仿宋" w:hAnsi="华文仿宋" w:cs="仿宋_GB2312" w:hint="eastAsia"/>
          <w:bCs/>
          <w:sz w:val="32"/>
          <w:szCs w:val="32"/>
        </w:rPr>
        <w:t>主要包括：办公费</w:t>
      </w:r>
      <w:r w:rsidR="002D334B" w:rsidRPr="00D14FD4">
        <w:rPr>
          <w:rFonts w:ascii="华文仿宋" w:eastAsia="华文仿宋" w:hAnsi="华文仿宋" w:cs="仿宋_GB2312" w:hint="eastAsia"/>
          <w:bCs/>
          <w:sz w:val="32"/>
          <w:szCs w:val="32"/>
        </w:rPr>
        <w:t>5</w:t>
      </w:r>
      <w:r w:rsidRPr="00D14FD4">
        <w:rPr>
          <w:rFonts w:ascii="华文仿宋" w:eastAsia="华文仿宋" w:hAnsi="华文仿宋" w:cs="仿宋_GB2312" w:hint="eastAsia"/>
          <w:bCs/>
          <w:sz w:val="32"/>
          <w:szCs w:val="32"/>
        </w:rPr>
        <w:t>万元，印刷费</w:t>
      </w:r>
      <w:r w:rsidR="002D334B" w:rsidRPr="00D14FD4">
        <w:rPr>
          <w:rFonts w:ascii="华文仿宋" w:eastAsia="华文仿宋" w:hAnsi="华文仿宋" w:cs="仿宋_GB2312" w:hint="eastAsia"/>
          <w:bCs/>
          <w:sz w:val="32"/>
          <w:szCs w:val="32"/>
        </w:rPr>
        <w:t>4.5</w:t>
      </w:r>
      <w:r w:rsidRPr="00D14FD4">
        <w:rPr>
          <w:rFonts w:ascii="华文仿宋" w:eastAsia="华文仿宋" w:hAnsi="华文仿宋" w:cs="仿宋_GB2312" w:hint="eastAsia"/>
          <w:bCs/>
          <w:sz w:val="32"/>
          <w:szCs w:val="32"/>
        </w:rPr>
        <w:t>万元，</w:t>
      </w:r>
      <w:r w:rsidR="004609E8" w:rsidRPr="00D14FD4">
        <w:rPr>
          <w:rFonts w:ascii="华文仿宋" w:eastAsia="华文仿宋" w:hAnsi="华文仿宋" w:cs="仿宋_GB2312" w:hint="eastAsia"/>
          <w:bCs/>
          <w:sz w:val="32"/>
          <w:szCs w:val="32"/>
        </w:rPr>
        <w:t>咨询费1</w:t>
      </w:r>
      <w:r w:rsidR="002D334B" w:rsidRPr="00D14FD4">
        <w:rPr>
          <w:rFonts w:ascii="华文仿宋" w:eastAsia="华文仿宋" w:hAnsi="华文仿宋" w:cs="仿宋_GB2312" w:hint="eastAsia"/>
          <w:bCs/>
          <w:sz w:val="32"/>
          <w:szCs w:val="32"/>
        </w:rPr>
        <w:t>.3</w:t>
      </w:r>
      <w:r w:rsidR="004609E8" w:rsidRPr="00D14FD4">
        <w:rPr>
          <w:rFonts w:ascii="华文仿宋" w:eastAsia="华文仿宋" w:hAnsi="华文仿宋" w:cs="仿宋_GB2312" w:hint="eastAsia"/>
          <w:bCs/>
          <w:sz w:val="32"/>
          <w:szCs w:val="32"/>
        </w:rPr>
        <w:t>万元，手续费1万元，</w:t>
      </w:r>
      <w:r w:rsidRPr="00D14FD4">
        <w:rPr>
          <w:rFonts w:ascii="华文仿宋" w:eastAsia="华文仿宋" w:hAnsi="华文仿宋" w:cs="仿宋_GB2312" w:hint="eastAsia"/>
          <w:bCs/>
          <w:sz w:val="32"/>
          <w:szCs w:val="32"/>
        </w:rPr>
        <w:t>水费</w:t>
      </w:r>
      <w:r w:rsidR="002D334B" w:rsidRPr="00D14FD4">
        <w:rPr>
          <w:rFonts w:ascii="华文仿宋" w:eastAsia="华文仿宋" w:hAnsi="华文仿宋" w:cs="仿宋_GB2312" w:hint="eastAsia"/>
          <w:bCs/>
          <w:sz w:val="32"/>
          <w:szCs w:val="32"/>
        </w:rPr>
        <w:t>1.26</w:t>
      </w:r>
      <w:r w:rsidRPr="00D14FD4">
        <w:rPr>
          <w:rFonts w:ascii="华文仿宋" w:eastAsia="华文仿宋" w:hAnsi="华文仿宋" w:cs="仿宋_GB2312" w:hint="eastAsia"/>
          <w:bCs/>
          <w:sz w:val="32"/>
          <w:szCs w:val="32"/>
        </w:rPr>
        <w:t>万元，电费</w:t>
      </w:r>
      <w:r w:rsidR="002D334B" w:rsidRPr="00D14FD4">
        <w:rPr>
          <w:rFonts w:ascii="华文仿宋" w:eastAsia="华文仿宋" w:hAnsi="华文仿宋" w:cs="仿宋_GB2312" w:hint="eastAsia"/>
          <w:bCs/>
          <w:sz w:val="32"/>
          <w:szCs w:val="32"/>
        </w:rPr>
        <w:t>2.06</w:t>
      </w:r>
      <w:r w:rsidRPr="00D14FD4">
        <w:rPr>
          <w:rFonts w:ascii="华文仿宋" w:eastAsia="华文仿宋" w:hAnsi="华文仿宋" w:cs="仿宋_GB2312" w:hint="eastAsia"/>
          <w:bCs/>
          <w:sz w:val="32"/>
          <w:szCs w:val="32"/>
        </w:rPr>
        <w:t>万元，邮电费</w:t>
      </w:r>
      <w:r w:rsidR="002D334B" w:rsidRPr="00D14FD4">
        <w:rPr>
          <w:rFonts w:ascii="华文仿宋" w:eastAsia="华文仿宋" w:hAnsi="华文仿宋" w:cs="仿宋_GB2312" w:hint="eastAsia"/>
          <w:bCs/>
          <w:sz w:val="32"/>
          <w:szCs w:val="32"/>
        </w:rPr>
        <w:t>1.6</w:t>
      </w:r>
      <w:r w:rsidRPr="00D14FD4">
        <w:rPr>
          <w:rFonts w:ascii="华文仿宋" w:eastAsia="华文仿宋" w:hAnsi="华文仿宋" w:cs="仿宋_GB2312" w:hint="eastAsia"/>
          <w:bCs/>
          <w:sz w:val="32"/>
          <w:szCs w:val="32"/>
        </w:rPr>
        <w:t>万元，</w:t>
      </w:r>
      <w:r w:rsidR="004609E8" w:rsidRPr="00D14FD4">
        <w:rPr>
          <w:rFonts w:ascii="华文仿宋" w:eastAsia="华文仿宋" w:hAnsi="华文仿宋" w:cs="仿宋_GB2312" w:hint="eastAsia"/>
          <w:bCs/>
          <w:sz w:val="32"/>
          <w:szCs w:val="32"/>
        </w:rPr>
        <w:t>取暖费0.5万元，</w:t>
      </w:r>
      <w:r w:rsidRPr="00D14FD4">
        <w:rPr>
          <w:rFonts w:ascii="华文仿宋" w:eastAsia="华文仿宋" w:hAnsi="华文仿宋" w:cs="仿宋_GB2312" w:hint="eastAsia"/>
          <w:bCs/>
          <w:sz w:val="32"/>
          <w:szCs w:val="32"/>
        </w:rPr>
        <w:t>物业管理费</w:t>
      </w:r>
      <w:r w:rsidR="002D334B" w:rsidRPr="00D14FD4">
        <w:rPr>
          <w:rFonts w:ascii="华文仿宋" w:eastAsia="华文仿宋" w:hAnsi="华文仿宋" w:cs="仿宋_GB2312" w:hint="eastAsia"/>
          <w:bCs/>
          <w:sz w:val="32"/>
          <w:szCs w:val="32"/>
        </w:rPr>
        <w:t>1.1</w:t>
      </w:r>
      <w:r w:rsidRPr="00D14FD4">
        <w:rPr>
          <w:rFonts w:ascii="华文仿宋" w:eastAsia="华文仿宋" w:hAnsi="华文仿宋" w:cs="仿宋_GB2312" w:hint="eastAsia"/>
          <w:bCs/>
          <w:sz w:val="32"/>
          <w:szCs w:val="32"/>
        </w:rPr>
        <w:t>万元，差旅费</w:t>
      </w:r>
      <w:r w:rsidR="002D334B" w:rsidRPr="00D14FD4">
        <w:rPr>
          <w:rFonts w:ascii="华文仿宋" w:eastAsia="华文仿宋" w:hAnsi="华文仿宋" w:cs="仿宋_GB2312" w:hint="eastAsia"/>
          <w:bCs/>
          <w:sz w:val="32"/>
          <w:szCs w:val="32"/>
        </w:rPr>
        <w:t>2</w:t>
      </w:r>
      <w:r w:rsidRPr="00D14FD4">
        <w:rPr>
          <w:rFonts w:ascii="华文仿宋" w:eastAsia="华文仿宋" w:hAnsi="华文仿宋" w:cs="仿宋_GB2312" w:hint="eastAsia"/>
          <w:bCs/>
          <w:sz w:val="32"/>
          <w:szCs w:val="32"/>
        </w:rPr>
        <w:t>万元，</w:t>
      </w:r>
      <w:r w:rsidR="004609E8" w:rsidRPr="00D14FD4">
        <w:rPr>
          <w:rFonts w:ascii="华文仿宋" w:eastAsia="华文仿宋" w:hAnsi="华文仿宋" w:cs="仿宋_GB2312" w:hint="eastAsia"/>
          <w:bCs/>
          <w:sz w:val="32"/>
          <w:szCs w:val="32"/>
        </w:rPr>
        <w:t>因公出国（境）费用0.5，</w:t>
      </w:r>
      <w:r w:rsidRPr="00D14FD4">
        <w:rPr>
          <w:rFonts w:ascii="华文仿宋" w:eastAsia="华文仿宋" w:hAnsi="华文仿宋" w:cs="仿宋_GB2312" w:hint="eastAsia"/>
          <w:bCs/>
          <w:sz w:val="32"/>
          <w:szCs w:val="32"/>
        </w:rPr>
        <w:t>维修（护）费</w:t>
      </w:r>
      <w:r w:rsidR="002D334B" w:rsidRPr="00D14FD4">
        <w:rPr>
          <w:rFonts w:ascii="华文仿宋" w:eastAsia="华文仿宋" w:hAnsi="华文仿宋" w:cs="仿宋_GB2312" w:hint="eastAsia"/>
          <w:bCs/>
          <w:sz w:val="32"/>
          <w:szCs w:val="32"/>
        </w:rPr>
        <w:t>2</w:t>
      </w:r>
      <w:r w:rsidRPr="00D14FD4">
        <w:rPr>
          <w:rFonts w:ascii="华文仿宋" w:eastAsia="华文仿宋" w:hAnsi="华文仿宋" w:cs="仿宋_GB2312" w:hint="eastAsia"/>
          <w:bCs/>
          <w:sz w:val="32"/>
          <w:szCs w:val="32"/>
        </w:rPr>
        <w:t>万元，</w:t>
      </w:r>
      <w:r w:rsidR="004609E8" w:rsidRPr="00D14FD4">
        <w:rPr>
          <w:rFonts w:ascii="华文仿宋" w:eastAsia="华文仿宋" w:hAnsi="华文仿宋" w:cs="仿宋_GB2312" w:hint="eastAsia"/>
          <w:bCs/>
          <w:sz w:val="32"/>
          <w:szCs w:val="32"/>
        </w:rPr>
        <w:t>租赁费0.5万元，</w:t>
      </w:r>
      <w:r w:rsidRPr="00D14FD4">
        <w:rPr>
          <w:rFonts w:ascii="华文仿宋" w:eastAsia="华文仿宋" w:hAnsi="华文仿宋" w:cs="仿宋_GB2312" w:hint="eastAsia"/>
          <w:bCs/>
          <w:sz w:val="32"/>
          <w:szCs w:val="32"/>
        </w:rPr>
        <w:t>会议费</w:t>
      </w:r>
      <w:r w:rsidR="004609E8" w:rsidRPr="00D14FD4">
        <w:rPr>
          <w:rFonts w:ascii="华文仿宋" w:eastAsia="华文仿宋" w:hAnsi="华文仿宋" w:cs="仿宋_GB2312" w:hint="eastAsia"/>
          <w:bCs/>
          <w:sz w:val="32"/>
          <w:szCs w:val="32"/>
        </w:rPr>
        <w:t>0.5</w:t>
      </w:r>
      <w:r w:rsidRPr="00D14FD4">
        <w:rPr>
          <w:rFonts w:ascii="华文仿宋" w:eastAsia="华文仿宋" w:hAnsi="华文仿宋" w:cs="仿宋_GB2312" w:hint="eastAsia"/>
          <w:bCs/>
          <w:sz w:val="32"/>
          <w:szCs w:val="32"/>
        </w:rPr>
        <w:t>万元，培训费</w:t>
      </w:r>
      <w:r w:rsidR="004609E8" w:rsidRPr="00D14FD4">
        <w:rPr>
          <w:rFonts w:ascii="华文仿宋" w:eastAsia="华文仿宋" w:hAnsi="华文仿宋" w:cs="仿宋_GB2312" w:hint="eastAsia"/>
          <w:bCs/>
          <w:sz w:val="32"/>
          <w:szCs w:val="32"/>
        </w:rPr>
        <w:t>0.5</w:t>
      </w:r>
      <w:r w:rsidRPr="00D14FD4">
        <w:rPr>
          <w:rFonts w:ascii="华文仿宋" w:eastAsia="华文仿宋" w:hAnsi="华文仿宋" w:cs="仿宋_GB2312" w:hint="eastAsia"/>
          <w:bCs/>
          <w:sz w:val="32"/>
          <w:szCs w:val="32"/>
        </w:rPr>
        <w:t>万元，公务接待费</w:t>
      </w:r>
      <w:r w:rsidR="002D334B" w:rsidRPr="00D14FD4">
        <w:rPr>
          <w:rFonts w:ascii="华文仿宋" w:eastAsia="华文仿宋" w:hAnsi="华文仿宋" w:cs="仿宋_GB2312" w:hint="eastAsia"/>
          <w:bCs/>
          <w:sz w:val="32"/>
          <w:szCs w:val="32"/>
        </w:rPr>
        <w:t>1.1</w:t>
      </w:r>
      <w:r w:rsidRPr="00D14FD4">
        <w:rPr>
          <w:rFonts w:ascii="华文仿宋" w:eastAsia="华文仿宋" w:hAnsi="华文仿宋" w:cs="仿宋_GB2312" w:hint="eastAsia"/>
          <w:bCs/>
          <w:sz w:val="32"/>
          <w:szCs w:val="32"/>
        </w:rPr>
        <w:t>万元，</w:t>
      </w:r>
      <w:r w:rsidR="004609E8" w:rsidRPr="00D14FD4">
        <w:rPr>
          <w:rFonts w:ascii="华文仿宋" w:eastAsia="华文仿宋" w:hAnsi="华文仿宋" w:cs="仿宋_GB2312" w:hint="eastAsia"/>
          <w:bCs/>
          <w:sz w:val="32"/>
          <w:szCs w:val="32"/>
        </w:rPr>
        <w:t>劳务费</w:t>
      </w:r>
      <w:r w:rsidR="002D334B" w:rsidRPr="00D14FD4">
        <w:rPr>
          <w:rFonts w:ascii="华文仿宋" w:eastAsia="华文仿宋" w:hAnsi="华文仿宋" w:cs="仿宋_GB2312" w:hint="eastAsia"/>
          <w:bCs/>
          <w:sz w:val="32"/>
          <w:szCs w:val="32"/>
        </w:rPr>
        <w:t>3</w:t>
      </w:r>
      <w:r w:rsidR="004609E8" w:rsidRPr="00D14FD4">
        <w:rPr>
          <w:rFonts w:ascii="华文仿宋" w:eastAsia="华文仿宋" w:hAnsi="华文仿宋" w:cs="仿宋_GB2312" w:hint="eastAsia"/>
          <w:bCs/>
          <w:sz w:val="32"/>
          <w:szCs w:val="32"/>
        </w:rPr>
        <w:t>万元，委托业务费1万元，</w:t>
      </w:r>
      <w:r w:rsidRPr="00D14FD4">
        <w:rPr>
          <w:rFonts w:ascii="华文仿宋" w:eastAsia="华文仿宋" w:hAnsi="华文仿宋" w:cs="仿宋_GB2312" w:hint="eastAsia"/>
          <w:bCs/>
          <w:sz w:val="32"/>
          <w:szCs w:val="32"/>
        </w:rPr>
        <w:t>工会经费</w:t>
      </w:r>
      <w:r w:rsidR="002D334B" w:rsidRPr="00D14FD4">
        <w:rPr>
          <w:rFonts w:ascii="华文仿宋" w:eastAsia="华文仿宋" w:hAnsi="华文仿宋" w:cs="仿宋_GB2312" w:hint="eastAsia"/>
          <w:bCs/>
          <w:sz w:val="32"/>
          <w:szCs w:val="32"/>
        </w:rPr>
        <w:t>8.3</w:t>
      </w:r>
      <w:r w:rsidR="004609E8" w:rsidRPr="00D14FD4">
        <w:rPr>
          <w:rFonts w:ascii="华文仿宋" w:eastAsia="华文仿宋" w:hAnsi="华文仿宋" w:cs="仿宋_GB2312" w:hint="eastAsia"/>
          <w:bCs/>
          <w:sz w:val="32"/>
          <w:szCs w:val="32"/>
        </w:rPr>
        <w:t>8</w:t>
      </w:r>
      <w:r w:rsidRPr="00D14FD4">
        <w:rPr>
          <w:rFonts w:ascii="华文仿宋" w:eastAsia="华文仿宋" w:hAnsi="华文仿宋" w:cs="仿宋_GB2312" w:hint="eastAsia"/>
          <w:bCs/>
          <w:sz w:val="32"/>
          <w:szCs w:val="32"/>
        </w:rPr>
        <w:t>万元，福利费</w:t>
      </w:r>
      <w:r w:rsidR="002D334B" w:rsidRPr="00D14FD4">
        <w:rPr>
          <w:rFonts w:ascii="华文仿宋" w:eastAsia="华文仿宋" w:hAnsi="华文仿宋" w:cs="仿宋_GB2312" w:hint="eastAsia"/>
          <w:bCs/>
          <w:sz w:val="32"/>
          <w:szCs w:val="32"/>
        </w:rPr>
        <w:t>33.22</w:t>
      </w:r>
      <w:r w:rsidRPr="00D14FD4">
        <w:rPr>
          <w:rFonts w:ascii="华文仿宋" w:eastAsia="华文仿宋" w:hAnsi="华文仿宋" w:cs="仿宋_GB2312" w:hint="eastAsia"/>
          <w:bCs/>
          <w:sz w:val="32"/>
          <w:szCs w:val="32"/>
        </w:rPr>
        <w:t>万元，</w:t>
      </w:r>
      <w:r w:rsidR="002D334B" w:rsidRPr="00D14FD4">
        <w:rPr>
          <w:rFonts w:ascii="华文仿宋" w:eastAsia="华文仿宋" w:hAnsi="华文仿宋" w:cs="仿宋_GB2312" w:hint="eastAsia"/>
          <w:bCs/>
          <w:sz w:val="32"/>
          <w:szCs w:val="32"/>
        </w:rPr>
        <w:t>公务用车运行维护费6万元，</w:t>
      </w:r>
      <w:r w:rsidRPr="00D14FD4">
        <w:rPr>
          <w:rFonts w:ascii="华文仿宋" w:eastAsia="华文仿宋" w:hAnsi="华文仿宋" w:cs="仿宋_GB2312" w:hint="eastAsia"/>
          <w:bCs/>
          <w:sz w:val="32"/>
          <w:szCs w:val="32"/>
        </w:rPr>
        <w:t>其他交通费用</w:t>
      </w:r>
      <w:r w:rsidR="004609E8" w:rsidRPr="00D14FD4">
        <w:rPr>
          <w:rFonts w:ascii="华文仿宋" w:eastAsia="华文仿宋" w:hAnsi="华文仿宋" w:cs="仿宋_GB2312" w:hint="eastAsia"/>
          <w:bCs/>
          <w:sz w:val="32"/>
          <w:szCs w:val="32"/>
        </w:rPr>
        <w:t>1</w:t>
      </w:r>
      <w:r w:rsidR="002D334B" w:rsidRPr="00D14FD4">
        <w:rPr>
          <w:rFonts w:ascii="华文仿宋" w:eastAsia="华文仿宋" w:hAnsi="华文仿宋" w:cs="仿宋_GB2312" w:hint="eastAsia"/>
          <w:bCs/>
          <w:sz w:val="32"/>
          <w:szCs w:val="32"/>
        </w:rPr>
        <w:t>4.0</w:t>
      </w:r>
      <w:r w:rsidR="004609E8" w:rsidRPr="00D14FD4">
        <w:rPr>
          <w:rFonts w:ascii="华文仿宋" w:eastAsia="华文仿宋" w:hAnsi="华文仿宋" w:cs="仿宋_GB2312" w:hint="eastAsia"/>
          <w:bCs/>
          <w:sz w:val="32"/>
          <w:szCs w:val="32"/>
        </w:rPr>
        <w:t>5</w:t>
      </w:r>
      <w:r w:rsidRPr="00D14FD4">
        <w:rPr>
          <w:rFonts w:ascii="华文仿宋" w:eastAsia="华文仿宋" w:hAnsi="华文仿宋" w:cs="仿宋_GB2312" w:hint="eastAsia"/>
          <w:bCs/>
          <w:sz w:val="32"/>
          <w:szCs w:val="32"/>
        </w:rPr>
        <w:t>万元</w:t>
      </w:r>
      <w:r w:rsidR="002D334B" w:rsidRPr="00D14FD4">
        <w:rPr>
          <w:rFonts w:ascii="华文仿宋" w:eastAsia="华文仿宋" w:hAnsi="华文仿宋" w:cs="仿宋_GB2312" w:hint="eastAsia"/>
          <w:bCs/>
          <w:sz w:val="32"/>
          <w:szCs w:val="32"/>
        </w:rPr>
        <w:t>，其他商品和服务支出3.82万元</w:t>
      </w:r>
      <w:r w:rsidRPr="00D14FD4">
        <w:rPr>
          <w:rFonts w:ascii="华文仿宋" w:eastAsia="华文仿宋" w:hAnsi="华文仿宋" w:cs="仿宋_GB2312" w:hint="eastAsia"/>
          <w:bCs/>
          <w:sz w:val="32"/>
          <w:szCs w:val="32"/>
        </w:rPr>
        <w:t>。</w:t>
      </w:r>
    </w:p>
    <w:p w:rsidR="00040AD7" w:rsidRPr="00D14FD4" w:rsidRDefault="00040AD7">
      <w:pPr>
        <w:spacing w:line="520" w:lineRule="exact"/>
        <w:ind w:firstLineChars="200" w:firstLine="640"/>
        <w:rPr>
          <w:rFonts w:ascii="华文仿宋" w:eastAsia="华文仿宋" w:hAnsi="华文仿宋" w:cs="仿宋_GB2312"/>
          <w:bCs/>
          <w:sz w:val="32"/>
          <w:szCs w:val="32"/>
        </w:rPr>
      </w:pPr>
      <w:r w:rsidRPr="00D14FD4">
        <w:rPr>
          <w:rFonts w:ascii="华文仿宋" w:eastAsia="华文仿宋" w:hAnsi="华文仿宋" w:cs="仿宋_GB2312" w:hint="eastAsia"/>
          <w:bCs/>
          <w:sz w:val="32"/>
          <w:szCs w:val="32"/>
        </w:rPr>
        <w:t>2023年机关运行经费预算比2022年预算的85.79万元增加9.1万元，增长了10.6%。主要原因是部门在职实有人员比上年预算增加了2人，一般公用经费和福利费、工会经费等预算均比上年有所增长。</w:t>
      </w:r>
    </w:p>
    <w:p w:rsidR="00783D7A" w:rsidRPr="00957E2F" w:rsidRDefault="000741AE">
      <w:pPr>
        <w:spacing w:line="520" w:lineRule="exact"/>
        <w:ind w:firstLine="640"/>
        <w:rPr>
          <w:rFonts w:ascii="黑体" w:eastAsia="黑体" w:hAnsi="黑体" w:cs="黑体"/>
          <w:bCs/>
          <w:sz w:val="32"/>
          <w:szCs w:val="32"/>
        </w:rPr>
      </w:pPr>
      <w:r w:rsidRPr="00957E2F">
        <w:rPr>
          <w:rFonts w:ascii="黑体" w:eastAsia="黑体" w:hAnsi="黑体" w:cs="黑体" w:hint="eastAsia"/>
          <w:bCs/>
          <w:sz w:val="32"/>
          <w:szCs w:val="32"/>
        </w:rPr>
        <w:t>七、国有资产占用情况说明</w:t>
      </w:r>
    </w:p>
    <w:p w:rsidR="00783D7A" w:rsidRPr="00CD7159" w:rsidRDefault="000741AE">
      <w:pPr>
        <w:spacing w:line="520" w:lineRule="exact"/>
        <w:ind w:firstLineChars="200" w:firstLine="640"/>
        <w:rPr>
          <w:rFonts w:ascii="华文仿宋" w:eastAsia="华文仿宋" w:hAnsi="华文仿宋" w:cs="仿宋_GB2312"/>
          <w:bCs/>
          <w:sz w:val="32"/>
          <w:szCs w:val="32"/>
        </w:rPr>
      </w:pPr>
      <w:r w:rsidRPr="00CD7159">
        <w:rPr>
          <w:rFonts w:ascii="华文仿宋" w:eastAsia="华文仿宋" w:hAnsi="华文仿宋" w:cs="仿宋_GB2312" w:hint="eastAsia"/>
          <w:bCs/>
          <w:sz w:val="32"/>
          <w:szCs w:val="32"/>
        </w:rPr>
        <w:t>202</w:t>
      </w:r>
      <w:r w:rsidR="00B17065" w:rsidRPr="00CD7159">
        <w:rPr>
          <w:rFonts w:ascii="华文仿宋" w:eastAsia="华文仿宋" w:hAnsi="华文仿宋" w:cs="仿宋_GB2312" w:hint="eastAsia"/>
          <w:bCs/>
          <w:sz w:val="32"/>
          <w:szCs w:val="32"/>
        </w:rPr>
        <w:t>3</w:t>
      </w:r>
      <w:r w:rsidRPr="00CD7159">
        <w:rPr>
          <w:rFonts w:ascii="华文仿宋" w:eastAsia="华文仿宋" w:hAnsi="华文仿宋" w:cs="仿宋_GB2312" w:hint="eastAsia"/>
          <w:bCs/>
          <w:sz w:val="32"/>
          <w:szCs w:val="32"/>
        </w:rPr>
        <w:t>年初，本部门占有国有资产34</w:t>
      </w:r>
      <w:r w:rsidR="00B17065" w:rsidRPr="00CD7159">
        <w:rPr>
          <w:rFonts w:ascii="华文仿宋" w:eastAsia="华文仿宋" w:hAnsi="华文仿宋" w:cs="仿宋_GB2312" w:hint="eastAsia"/>
          <w:bCs/>
          <w:sz w:val="32"/>
          <w:szCs w:val="32"/>
        </w:rPr>
        <w:t>99.19</w:t>
      </w:r>
      <w:r w:rsidRPr="00CD7159">
        <w:rPr>
          <w:rFonts w:ascii="华文仿宋" w:eastAsia="华文仿宋" w:hAnsi="华文仿宋" w:cs="仿宋_GB2312" w:hint="eastAsia"/>
          <w:bCs/>
          <w:sz w:val="32"/>
          <w:szCs w:val="32"/>
        </w:rPr>
        <w:t>万元，其中房屋建筑面积8675.84平方米，</w:t>
      </w:r>
      <w:r w:rsidR="00B17065" w:rsidRPr="00CD7159">
        <w:rPr>
          <w:rFonts w:ascii="华文仿宋" w:eastAsia="华文仿宋" w:hAnsi="华文仿宋" w:cs="仿宋_GB2312" w:hint="eastAsia"/>
          <w:bCs/>
          <w:sz w:val="32"/>
          <w:szCs w:val="32"/>
        </w:rPr>
        <w:t>原值</w:t>
      </w:r>
      <w:r w:rsidRPr="00CD7159">
        <w:rPr>
          <w:rFonts w:ascii="华文仿宋" w:eastAsia="华文仿宋" w:hAnsi="华文仿宋" w:cs="仿宋_GB2312" w:hint="eastAsia"/>
          <w:bCs/>
          <w:sz w:val="32"/>
          <w:szCs w:val="32"/>
        </w:rPr>
        <w:t>1892.03万元；专用设备186台；公务用车保有量4台，</w:t>
      </w:r>
      <w:r w:rsidR="00B17065" w:rsidRPr="00CD7159">
        <w:rPr>
          <w:rFonts w:ascii="华文仿宋" w:eastAsia="华文仿宋" w:hAnsi="华文仿宋" w:cs="仿宋_GB2312" w:hint="eastAsia"/>
          <w:bCs/>
          <w:sz w:val="32"/>
          <w:szCs w:val="32"/>
        </w:rPr>
        <w:t>原值</w:t>
      </w:r>
      <w:r w:rsidRPr="00CD7159">
        <w:rPr>
          <w:rFonts w:ascii="华文仿宋" w:eastAsia="华文仿宋" w:hAnsi="华文仿宋" w:cs="仿宋_GB2312" w:hint="eastAsia"/>
          <w:bCs/>
          <w:sz w:val="32"/>
          <w:szCs w:val="32"/>
        </w:rPr>
        <w:t>78.03万元。</w:t>
      </w:r>
    </w:p>
    <w:p w:rsidR="00783D7A" w:rsidRDefault="000741AE">
      <w:pPr>
        <w:spacing w:line="520" w:lineRule="exact"/>
        <w:ind w:firstLine="640"/>
        <w:rPr>
          <w:rFonts w:ascii="黑体" w:eastAsia="黑体" w:hAnsi="黑体" w:cs="黑体"/>
          <w:bCs/>
          <w:sz w:val="32"/>
          <w:szCs w:val="32"/>
        </w:rPr>
      </w:pPr>
      <w:r>
        <w:rPr>
          <w:rFonts w:ascii="黑体" w:eastAsia="黑体" w:hAnsi="黑体" w:cs="黑体" w:hint="eastAsia"/>
          <w:bCs/>
          <w:sz w:val="32"/>
          <w:szCs w:val="32"/>
        </w:rPr>
        <w:t>八、预算绩效情况（含重点项目预算的绩效目标）说明</w:t>
      </w:r>
    </w:p>
    <w:p w:rsidR="00783D7A" w:rsidRPr="00CD7159" w:rsidRDefault="000741AE">
      <w:pPr>
        <w:spacing w:line="520" w:lineRule="exact"/>
        <w:ind w:firstLineChars="200" w:firstLine="640"/>
        <w:rPr>
          <w:rFonts w:ascii="华文仿宋" w:eastAsia="华文仿宋" w:hAnsi="华文仿宋" w:cs="仿宋_GB2312"/>
          <w:bCs/>
          <w:sz w:val="32"/>
          <w:szCs w:val="32"/>
        </w:rPr>
      </w:pPr>
      <w:r w:rsidRPr="00CD7159">
        <w:rPr>
          <w:rFonts w:ascii="华文仿宋" w:eastAsia="华文仿宋" w:hAnsi="华文仿宋" w:cs="仿宋_GB2312" w:hint="eastAsia"/>
          <w:bCs/>
          <w:sz w:val="32"/>
          <w:szCs w:val="32"/>
        </w:rPr>
        <w:t>202</w:t>
      </w:r>
      <w:r w:rsidR="00957E2F" w:rsidRPr="00CD7159">
        <w:rPr>
          <w:rFonts w:ascii="华文仿宋" w:eastAsia="华文仿宋" w:hAnsi="华文仿宋" w:cs="仿宋_GB2312" w:hint="eastAsia"/>
          <w:bCs/>
          <w:sz w:val="32"/>
          <w:szCs w:val="32"/>
        </w:rPr>
        <w:t>3</w:t>
      </w:r>
      <w:r w:rsidRPr="00CD7159">
        <w:rPr>
          <w:rFonts w:ascii="华文仿宋" w:eastAsia="华文仿宋" w:hAnsi="华文仿宋" w:cs="仿宋_GB2312" w:hint="eastAsia"/>
          <w:bCs/>
          <w:sz w:val="32"/>
          <w:szCs w:val="32"/>
        </w:rPr>
        <w:t>年部门项目均实行绩效目标管理，涉及一般公共预算财政拨款</w:t>
      </w:r>
      <w:r w:rsidR="00957E2F" w:rsidRPr="00CD7159">
        <w:rPr>
          <w:rFonts w:ascii="华文仿宋" w:eastAsia="华文仿宋" w:hAnsi="华文仿宋" w:cs="仿宋_GB2312" w:hint="eastAsia"/>
          <w:bCs/>
          <w:sz w:val="32"/>
          <w:szCs w:val="32"/>
        </w:rPr>
        <w:t>4940.47</w:t>
      </w:r>
      <w:r w:rsidRPr="00CD7159">
        <w:rPr>
          <w:rFonts w:ascii="华文仿宋" w:eastAsia="华文仿宋" w:hAnsi="华文仿宋" w:cs="仿宋_GB2312" w:hint="eastAsia"/>
          <w:bCs/>
          <w:sz w:val="32"/>
          <w:szCs w:val="32"/>
        </w:rPr>
        <w:t>万元。各项目均按照预算绩效管理工作的要求，开展绩效目标编制及评审、绩效监控、绩效评价等工作，形成科学合理、规范完整且可量化、可评价的指标体系。现对具体项目作以下说明：</w:t>
      </w:r>
    </w:p>
    <w:p w:rsidR="00957E2F" w:rsidRPr="00CD7159" w:rsidRDefault="00957E2F" w:rsidP="00957E2F">
      <w:pPr>
        <w:spacing w:line="520" w:lineRule="exact"/>
        <w:ind w:firstLineChars="200" w:firstLine="640"/>
        <w:rPr>
          <w:rFonts w:ascii="华文仿宋" w:eastAsia="华文仿宋" w:hAnsi="华文仿宋" w:cs="仿宋_GB2312"/>
          <w:bCs/>
          <w:sz w:val="32"/>
          <w:szCs w:val="32"/>
        </w:rPr>
      </w:pPr>
      <w:r w:rsidRPr="00CD7159">
        <w:rPr>
          <w:rFonts w:ascii="华文仿宋" w:eastAsia="华文仿宋" w:hAnsi="华文仿宋" w:cs="仿宋_GB2312" w:hint="eastAsia"/>
          <w:bCs/>
          <w:sz w:val="32"/>
          <w:szCs w:val="32"/>
        </w:rPr>
        <w:t>1、春节慰问90万元。主要用于春节慰问部队、慰问重点困难优抚对象，慰问优抚事业单位，慰问基层边海防官兵家庭，慰问立功受奖官兵家庭，慰问重大灾害或疾病的受害</w:t>
      </w:r>
      <w:r w:rsidRPr="00CD7159">
        <w:rPr>
          <w:rFonts w:ascii="华文仿宋" w:eastAsia="华文仿宋" w:hAnsi="华文仿宋" w:cs="仿宋_GB2312" w:hint="eastAsia"/>
          <w:bCs/>
          <w:sz w:val="32"/>
          <w:szCs w:val="32"/>
        </w:rPr>
        <w:lastRenderedPageBreak/>
        <w:t>退役军人和先进个人等。</w:t>
      </w:r>
    </w:p>
    <w:p w:rsidR="00957E2F" w:rsidRPr="00CD7159" w:rsidRDefault="00957E2F" w:rsidP="00957E2F">
      <w:pPr>
        <w:spacing w:line="520" w:lineRule="exact"/>
        <w:ind w:firstLineChars="200" w:firstLine="640"/>
        <w:rPr>
          <w:rFonts w:ascii="华文仿宋" w:eastAsia="华文仿宋" w:hAnsi="华文仿宋" w:cs="仿宋_GB2312"/>
          <w:bCs/>
          <w:sz w:val="32"/>
          <w:szCs w:val="32"/>
        </w:rPr>
      </w:pPr>
      <w:r w:rsidRPr="00CD7159">
        <w:rPr>
          <w:rFonts w:ascii="华文仿宋" w:eastAsia="华文仿宋" w:hAnsi="华文仿宋" w:cs="仿宋_GB2312" w:hint="eastAsia"/>
          <w:bCs/>
          <w:sz w:val="32"/>
          <w:szCs w:val="32"/>
        </w:rPr>
        <w:t>2、八一慰问75万元。主要用于“八一”建军节慰问部队，慰问重点困难优抚对象，慰问优抚事业单位，慰问基层边海防官兵家庭，慰问立功受奖官兵家庭，慰问重大灾害或疾病的受害退役军人等。</w:t>
      </w:r>
    </w:p>
    <w:p w:rsidR="00175616" w:rsidRPr="00CD7159" w:rsidRDefault="00957E2F" w:rsidP="00175616">
      <w:pPr>
        <w:spacing w:line="520" w:lineRule="exact"/>
        <w:ind w:firstLineChars="200" w:firstLine="640"/>
        <w:rPr>
          <w:rFonts w:ascii="华文仿宋" w:eastAsia="华文仿宋" w:hAnsi="华文仿宋" w:cs="仿宋_GB2312"/>
          <w:bCs/>
          <w:sz w:val="32"/>
          <w:szCs w:val="32"/>
        </w:rPr>
      </w:pPr>
      <w:r w:rsidRPr="00CD7159">
        <w:rPr>
          <w:rFonts w:ascii="华文仿宋" w:eastAsia="华文仿宋" w:hAnsi="华文仿宋" w:cs="仿宋_GB2312" w:hint="eastAsia"/>
          <w:bCs/>
          <w:sz w:val="32"/>
          <w:szCs w:val="32"/>
        </w:rPr>
        <w:t>3、</w:t>
      </w:r>
      <w:r w:rsidR="00175616" w:rsidRPr="00CD7159">
        <w:rPr>
          <w:rFonts w:ascii="华文仿宋" w:eastAsia="华文仿宋" w:hAnsi="华文仿宋" w:cs="仿宋_GB2312" w:hint="eastAsia"/>
          <w:bCs/>
          <w:sz w:val="32"/>
          <w:szCs w:val="32"/>
        </w:rPr>
        <w:t xml:space="preserve"> “两参”在岗人员“两个补齐”60万元。（因项目内容涉密，不予公开。）</w:t>
      </w:r>
    </w:p>
    <w:p w:rsidR="00957E2F" w:rsidRPr="00CD7159" w:rsidRDefault="003F26A5" w:rsidP="00957E2F">
      <w:pPr>
        <w:spacing w:line="520" w:lineRule="exact"/>
        <w:ind w:firstLineChars="200" w:firstLine="640"/>
        <w:rPr>
          <w:rFonts w:ascii="华文仿宋" w:eastAsia="华文仿宋" w:hAnsi="华文仿宋" w:cs="仿宋_GB2312"/>
          <w:bCs/>
          <w:sz w:val="32"/>
          <w:szCs w:val="32"/>
        </w:rPr>
      </w:pPr>
      <w:r w:rsidRPr="00CD7159">
        <w:rPr>
          <w:rFonts w:ascii="华文仿宋" w:eastAsia="华文仿宋" w:hAnsi="华文仿宋" w:cs="仿宋_GB2312" w:hint="eastAsia"/>
          <w:bCs/>
          <w:sz w:val="32"/>
          <w:szCs w:val="32"/>
        </w:rPr>
        <w:t>4、优抚对象抚恤配套费70万元。主要用于保障军人的抚恤优待与国民经济和社会发展相适应，保障抚恤优待对象的生活不低于当地的平均生活水平。</w:t>
      </w:r>
    </w:p>
    <w:p w:rsidR="003F26A5" w:rsidRPr="00CD7159" w:rsidRDefault="003F26A5" w:rsidP="00957E2F">
      <w:pPr>
        <w:spacing w:line="520" w:lineRule="exact"/>
        <w:ind w:firstLineChars="200" w:firstLine="640"/>
        <w:rPr>
          <w:rFonts w:ascii="华文仿宋" w:eastAsia="华文仿宋" w:hAnsi="华文仿宋" w:cs="仿宋_GB2312"/>
          <w:bCs/>
          <w:sz w:val="32"/>
          <w:szCs w:val="32"/>
        </w:rPr>
      </w:pPr>
      <w:r w:rsidRPr="00CD7159">
        <w:rPr>
          <w:rFonts w:ascii="华文仿宋" w:eastAsia="华文仿宋" w:hAnsi="华文仿宋" w:cs="仿宋_GB2312" w:hint="eastAsia"/>
          <w:bCs/>
          <w:sz w:val="32"/>
          <w:szCs w:val="32"/>
        </w:rPr>
        <w:t>5、</w:t>
      </w:r>
      <w:r w:rsidR="00BE284F" w:rsidRPr="00CD7159">
        <w:rPr>
          <w:rFonts w:ascii="华文仿宋" w:eastAsia="华文仿宋" w:hAnsi="华文仿宋" w:cs="仿宋_GB2312" w:hint="eastAsia"/>
          <w:bCs/>
          <w:sz w:val="32"/>
          <w:szCs w:val="32"/>
        </w:rPr>
        <w:t>优抚对象解“四难”保障</w:t>
      </w:r>
      <w:r w:rsidR="004A4486" w:rsidRPr="00CD7159">
        <w:rPr>
          <w:rFonts w:ascii="华文仿宋" w:eastAsia="华文仿宋" w:hAnsi="华文仿宋" w:cs="仿宋_GB2312" w:hint="eastAsia"/>
          <w:bCs/>
          <w:sz w:val="32"/>
          <w:szCs w:val="32"/>
        </w:rPr>
        <w:t>10万元。</w:t>
      </w:r>
      <w:r w:rsidR="007F3874" w:rsidRPr="00CD7159">
        <w:rPr>
          <w:rFonts w:ascii="华文仿宋" w:eastAsia="华文仿宋" w:hAnsi="华文仿宋" w:cs="仿宋_GB2312" w:hint="eastAsia"/>
          <w:bCs/>
          <w:sz w:val="32"/>
          <w:szCs w:val="32"/>
        </w:rPr>
        <w:t>主要用于</w:t>
      </w:r>
      <w:r w:rsidR="004A4486" w:rsidRPr="00CD7159">
        <w:rPr>
          <w:rFonts w:ascii="华文仿宋" w:eastAsia="华文仿宋" w:hAnsi="华文仿宋" w:cs="仿宋_GB2312" w:hint="eastAsia"/>
          <w:bCs/>
          <w:sz w:val="32"/>
          <w:szCs w:val="32"/>
        </w:rPr>
        <w:t>缓解优抚对象家庭困难，提高优抚对象幸福感、满意度。</w:t>
      </w:r>
    </w:p>
    <w:p w:rsidR="007F3874" w:rsidRPr="00CD7159" w:rsidRDefault="007F3874" w:rsidP="007F3874">
      <w:pPr>
        <w:spacing w:line="520" w:lineRule="exact"/>
        <w:ind w:firstLineChars="200" w:firstLine="640"/>
        <w:rPr>
          <w:rFonts w:ascii="华文仿宋" w:eastAsia="华文仿宋" w:hAnsi="华文仿宋" w:cs="仿宋_GB2312"/>
          <w:bCs/>
          <w:sz w:val="32"/>
          <w:szCs w:val="32"/>
        </w:rPr>
      </w:pPr>
      <w:r w:rsidRPr="00CD7159">
        <w:rPr>
          <w:rFonts w:ascii="华文仿宋" w:eastAsia="华文仿宋" w:hAnsi="华文仿宋" w:cs="仿宋_GB2312" w:hint="eastAsia"/>
          <w:bCs/>
          <w:sz w:val="32"/>
          <w:szCs w:val="32"/>
        </w:rPr>
        <w:t>6、关爱退役军人协会运转保障10万元。主要用于关爱退役军人协会运转，以便更好地服务广大优抚对象，促进军民团结。</w:t>
      </w:r>
    </w:p>
    <w:p w:rsidR="007F3874" w:rsidRPr="00CD7159" w:rsidRDefault="007F3874" w:rsidP="00957E2F">
      <w:pPr>
        <w:spacing w:line="520" w:lineRule="exact"/>
        <w:ind w:firstLineChars="200" w:firstLine="640"/>
        <w:rPr>
          <w:rFonts w:ascii="华文仿宋" w:eastAsia="华文仿宋" w:hAnsi="华文仿宋" w:cs="仿宋_GB2312"/>
          <w:bCs/>
          <w:sz w:val="32"/>
          <w:szCs w:val="32"/>
        </w:rPr>
      </w:pPr>
      <w:r w:rsidRPr="00CD7159">
        <w:rPr>
          <w:rFonts w:ascii="华文仿宋" w:eastAsia="华文仿宋" w:hAnsi="华文仿宋" w:cs="仿宋_GB2312" w:hint="eastAsia"/>
          <w:bCs/>
          <w:sz w:val="32"/>
          <w:szCs w:val="32"/>
        </w:rPr>
        <w:t>7、退役士兵待安置期间生活费29.7万元。主要用于退役士兵待安排工作期间，按上年度最低工资标准逐月发放生活补助；缴纳基本养老保险费和基本医疗保险等。</w:t>
      </w:r>
    </w:p>
    <w:p w:rsidR="007F3874" w:rsidRPr="00CD7159" w:rsidRDefault="007F3874" w:rsidP="00957E2F">
      <w:pPr>
        <w:spacing w:line="520" w:lineRule="exact"/>
        <w:ind w:firstLineChars="200" w:firstLine="640"/>
        <w:rPr>
          <w:rFonts w:ascii="华文仿宋" w:eastAsia="华文仿宋" w:hAnsi="华文仿宋" w:cs="仿宋_GB2312"/>
          <w:bCs/>
          <w:sz w:val="32"/>
          <w:szCs w:val="32"/>
        </w:rPr>
      </w:pPr>
      <w:r w:rsidRPr="00CD7159">
        <w:rPr>
          <w:rFonts w:ascii="华文仿宋" w:eastAsia="华文仿宋" w:hAnsi="华文仿宋" w:cs="仿宋_GB2312" w:hint="eastAsia"/>
          <w:bCs/>
          <w:sz w:val="32"/>
          <w:szCs w:val="32"/>
        </w:rPr>
        <w:t>8、军转干部随调家属货币化安置化安置21万元。主要用于保障军转干部随调家属基本生活，促进就业创业。</w:t>
      </w:r>
    </w:p>
    <w:p w:rsidR="0080541E" w:rsidRPr="00CD7159" w:rsidRDefault="007F3874" w:rsidP="0080541E">
      <w:pPr>
        <w:spacing w:line="520" w:lineRule="exact"/>
        <w:ind w:firstLineChars="200" w:firstLine="640"/>
        <w:rPr>
          <w:rFonts w:ascii="华文仿宋" w:eastAsia="华文仿宋" w:hAnsi="华文仿宋" w:cs="仿宋_GB2312"/>
          <w:bCs/>
          <w:sz w:val="32"/>
          <w:szCs w:val="32"/>
        </w:rPr>
      </w:pPr>
      <w:r w:rsidRPr="00CD7159">
        <w:rPr>
          <w:rFonts w:ascii="华文仿宋" w:eastAsia="华文仿宋" w:hAnsi="华文仿宋" w:cs="仿宋_GB2312" w:hint="eastAsia"/>
          <w:bCs/>
          <w:sz w:val="32"/>
          <w:szCs w:val="32"/>
        </w:rPr>
        <w:t>9、</w:t>
      </w:r>
      <w:r w:rsidR="0080541E" w:rsidRPr="00CD7159">
        <w:rPr>
          <w:rFonts w:ascii="华文仿宋" w:eastAsia="华文仿宋" w:hAnsi="华文仿宋" w:cs="仿宋_GB2312" w:hint="eastAsia"/>
          <w:bCs/>
          <w:sz w:val="32"/>
          <w:szCs w:val="32"/>
        </w:rPr>
        <w:t>自主择业军转干部两金缴纳、体检105万元。主要用于自主择业军转干部管理机构的工作经费和自主择业军转干部住房补贴、医疗保险费的发放。</w:t>
      </w:r>
    </w:p>
    <w:p w:rsidR="0080541E" w:rsidRPr="00CD7159" w:rsidRDefault="0080541E" w:rsidP="0080541E">
      <w:pPr>
        <w:spacing w:line="520" w:lineRule="exact"/>
        <w:ind w:firstLineChars="200" w:firstLine="640"/>
        <w:rPr>
          <w:rFonts w:ascii="华文仿宋" w:eastAsia="华文仿宋" w:hAnsi="华文仿宋" w:cs="仿宋_GB2312"/>
          <w:bCs/>
          <w:sz w:val="32"/>
          <w:szCs w:val="32"/>
        </w:rPr>
      </w:pPr>
      <w:r w:rsidRPr="00CD7159">
        <w:rPr>
          <w:rFonts w:ascii="华文仿宋" w:eastAsia="华文仿宋" w:hAnsi="华文仿宋" w:cs="仿宋_GB2312" w:hint="eastAsia"/>
          <w:bCs/>
          <w:sz w:val="32"/>
          <w:szCs w:val="32"/>
        </w:rPr>
        <w:t>10、部分退役士兵社保补缴资金80万元。主要用于解决部分退役士兵未能及时参加基本养老、基本医疗保险或参保后因企业经营困难、下岗失业等原因缴费中断的问题。</w:t>
      </w:r>
    </w:p>
    <w:p w:rsidR="00C931DC" w:rsidRPr="00CD7159" w:rsidRDefault="00C931DC" w:rsidP="00C931DC">
      <w:pPr>
        <w:spacing w:line="520" w:lineRule="exact"/>
        <w:ind w:firstLineChars="200" w:firstLine="640"/>
        <w:rPr>
          <w:rFonts w:ascii="华文仿宋" w:eastAsia="华文仿宋" w:hAnsi="华文仿宋" w:cs="仿宋_GB2312"/>
          <w:bCs/>
          <w:sz w:val="32"/>
          <w:szCs w:val="32"/>
        </w:rPr>
      </w:pPr>
      <w:r w:rsidRPr="00CD7159">
        <w:rPr>
          <w:rFonts w:ascii="华文仿宋" w:eastAsia="华文仿宋" w:hAnsi="华文仿宋" w:cs="仿宋_GB2312" w:hint="eastAsia"/>
          <w:bCs/>
          <w:sz w:val="32"/>
          <w:szCs w:val="32"/>
        </w:rPr>
        <w:lastRenderedPageBreak/>
        <w:t xml:space="preserve">11、大学生义务兵入伍奖励金384万元。主要用于大学生从鄂州入伍服义务兵役的，按照相关文件标准发放一次性大学生入伍奖励金。 </w:t>
      </w:r>
    </w:p>
    <w:p w:rsidR="00603025" w:rsidRPr="00CD7159" w:rsidRDefault="00603025" w:rsidP="00603025">
      <w:pPr>
        <w:spacing w:line="520" w:lineRule="exact"/>
        <w:ind w:firstLineChars="200" w:firstLine="640"/>
        <w:rPr>
          <w:rFonts w:ascii="华文仿宋" w:eastAsia="华文仿宋" w:hAnsi="华文仿宋" w:cs="仿宋_GB2312"/>
          <w:bCs/>
          <w:sz w:val="32"/>
          <w:szCs w:val="32"/>
        </w:rPr>
      </w:pPr>
      <w:r w:rsidRPr="00CD7159">
        <w:rPr>
          <w:rFonts w:ascii="华文仿宋" w:eastAsia="华文仿宋" w:hAnsi="华文仿宋" w:cs="仿宋_GB2312" w:hint="eastAsia"/>
          <w:bCs/>
          <w:sz w:val="32"/>
          <w:szCs w:val="32"/>
        </w:rPr>
        <w:t>12、权益维护</w:t>
      </w:r>
      <w:r w:rsidR="00A35B20" w:rsidRPr="00CD7159">
        <w:rPr>
          <w:rFonts w:ascii="华文仿宋" w:eastAsia="华文仿宋" w:hAnsi="华文仿宋" w:cs="仿宋_GB2312" w:hint="eastAsia"/>
          <w:bCs/>
          <w:sz w:val="32"/>
          <w:szCs w:val="32"/>
        </w:rPr>
        <w:t>90</w:t>
      </w:r>
      <w:r w:rsidRPr="00CD7159">
        <w:rPr>
          <w:rFonts w:ascii="华文仿宋" w:eastAsia="华文仿宋" w:hAnsi="华文仿宋" w:cs="仿宋_GB2312" w:hint="eastAsia"/>
          <w:bCs/>
          <w:sz w:val="32"/>
          <w:szCs w:val="32"/>
        </w:rPr>
        <w:t>万元。（因项目内容涉密，不予公开。）</w:t>
      </w:r>
    </w:p>
    <w:p w:rsidR="00C931DC" w:rsidRPr="00CD7159" w:rsidRDefault="00A35B20" w:rsidP="0080541E">
      <w:pPr>
        <w:spacing w:line="520" w:lineRule="exact"/>
        <w:ind w:firstLineChars="200" w:firstLine="640"/>
        <w:rPr>
          <w:rFonts w:ascii="华文仿宋" w:eastAsia="华文仿宋" w:hAnsi="华文仿宋" w:cs="仿宋_GB2312"/>
          <w:bCs/>
          <w:sz w:val="32"/>
          <w:szCs w:val="32"/>
        </w:rPr>
      </w:pPr>
      <w:r w:rsidRPr="00CD7159">
        <w:rPr>
          <w:rFonts w:ascii="华文仿宋" w:eastAsia="华文仿宋" w:hAnsi="华文仿宋" w:cs="仿宋_GB2312" w:hint="eastAsia"/>
          <w:bCs/>
          <w:sz w:val="32"/>
          <w:szCs w:val="32"/>
        </w:rPr>
        <w:t>13、军转干部行政经费137万元。主要用于征订省厅要求的杂志，自主择业军转干部费用，企业军转干部、自主择业军转干部经费、接收军转干部单位经费。</w:t>
      </w:r>
    </w:p>
    <w:p w:rsidR="00537CD3" w:rsidRPr="00CD7159" w:rsidRDefault="00A35B20" w:rsidP="00537CD3">
      <w:pPr>
        <w:spacing w:line="520" w:lineRule="exact"/>
        <w:ind w:firstLineChars="200" w:firstLine="640"/>
        <w:rPr>
          <w:rFonts w:ascii="华文仿宋" w:eastAsia="华文仿宋" w:hAnsi="华文仿宋" w:cs="仿宋_GB2312"/>
          <w:bCs/>
          <w:sz w:val="32"/>
          <w:szCs w:val="32"/>
        </w:rPr>
      </w:pPr>
      <w:r w:rsidRPr="00CD7159">
        <w:rPr>
          <w:rFonts w:ascii="华文仿宋" w:eastAsia="华文仿宋" w:hAnsi="华文仿宋" w:cs="仿宋_GB2312" w:hint="eastAsia"/>
          <w:bCs/>
          <w:sz w:val="32"/>
          <w:szCs w:val="32"/>
        </w:rPr>
        <w:t>14、</w:t>
      </w:r>
      <w:r w:rsidR="00537CD3" w:rsidRPr="00CD7159">
        <w:rPr>
          <w:rFonts w:ascii="华文仿宋" w:eastAsia="华文仿宋" w:hAnsi="华文仿宋" w:cs="仿宋_GB2312" w:hint="eastAsia"/>
          <w:bCs/>
          <w:sz w:val="32"/>
          <w:szCs w:val="32"/>
        </w:rPr>
        <w:t>退役士兵技能培训184万元。主要用于退役士兵职业教育和技能培训支出。</w:t>
      </w:r>
    </w:p>
    <w:p w:rsidR="00537CD3" w:rsidRPr="00CD7159" w:rsidRDefault="00537CD3" w:rsidP="00537CD3">
      <w:pPr>
        <w:spacing w:line="520" w:lineRule="exact"/>
        <w:ind w:firstLineChars="200" w:firstLine="640"/>
        <w:rPr>
          <w:rFonts w:ascii="华文仿宋" w:eastAsia="华文仿宋" w:hAnsi="华文仿宋" w:cs="仿宋_GB2312"/>
          <w:bCs/>
          <w:sz w:val="32"/>
          <w:szCs w:val="32"/>
        </w:rPr>
      </w:pPr>
      <w:r w:rsidRPr="00CD7159">
        <w:rPr>
          <w:rFonts w:ascii="华文仿宋" w:eastAsia="华文仿宋" w:hAnsi="华文仿宋" w:cs="仿宋_GB2312" w:hint="eastAsia"/>
          <w:bCs/>
          <w:sz w:val="32"/>
          <w:szCs w:val="32"/>
        </w:rPr>
        <w:t>15、优抚对象医疗残疾军人医保118.26万元</w:t>
      </w:r>
      <w:r w:rsidR="00646369" w:rsidRPr="00CD7159">
        <w:rPr>
          <w:rFonts w:ascii="华文仿宋" w:eastAsia="华文仿宋" w:hAnsi="华文仿宋" w:cs="仿宋_GB2312" w:hint="eastAsia"/>
          <w:bCs/>
          <w:sz w:val="32"/>
          <w:szCs w:val="32"/>
        </w:rPr>
        <w:t>（上年结转）</w:t>
      </w:r>
      <w:r w:rsidRPr="00CD7159">
        <w:rPr>
          <w:rFonts w:ascii="华文仿宋" w:eastAsia="华文仿宋" w:hAnsi="华文仿宋" w:cs="仿宋_GB2312" w:hint="eastAsia"/>
          <w:bCs/>
          <w:sz w:val="32"/>
          <w:szCs w:val="32"/>
        </w:rPr>
        <w:t>。主要用于帮助市直管理的残疾军人参加城镇职工基本医疗保险和建立补充医疗保障。</w:t>
      </w:r>
    </w:p>
    <w:p w:rsidR="0080541E" w:rsidRPr="00CD7159" w:rsidRDefault="00537CD3" w:rsidP="0080541E">
      <w:pPr>
        <w:spacing w:line="520" w:lineRule="exact"/>
        <w:ind w:firstLineChars="200" w:firstLine="640"/>
        <w:rPr>
          <w:rFonts w:ascii="华文仿宋" w:eastAsia="华文仿宋" w:hAnsi="华文仿宋" w:cs="仿宋_GB2312"/>
          <w:bCs/>
          <w:sz w:val="32"/>
          <w:szCs w:val="32"/>
        </w:rPr>
      </w:pPr>
      <w:r w:rsidRPr="00CD7159">
        <w:rPr>
          <w:rFonts w:ascii="华文仿宋" w:eastAsia="华文仿宋" w:hAnsi="华文仿宋" w:cs="仿宋_GB2312" w:hint="eastAsia"/>
          <w:bCs/>
          <w:sz w:val="32"/>
          <w:szCs w:val="32"/>
        </w:rPr>
        <w:t>16、</w:t>
      </w:r>
      <w:r w:rsidR="00646369" w:rsidRPr="00CD7159">
        <w:rPr>
          <w:rFonts w:ascii="华文仿宋" w:eastAsia="华文仿宋" w:hAnsi="华文仿宋" w:cs="仿宋_GB2312" w:hint="eastAsia"/>
          <w:bCs/>
          <w:sz w:val="32"/>
          <w:szCs w:val="32"/>
        </w:rPr>
        <w:t>双拥模范城创建经费260万元。认真落实市委、市政府相关会议、文件精神，开展系列双拥创建活动，确保2024年鄂州市在创建省级双拥模范城的基础上，争创全国双拥模范城。</w:t>
      </w:r>
    </w:p>
    <w:p w:rsidR="00646369" w:rsidRPr="00CD7159" w:rsidRDefault="00646369" w:rsidP="0080541E">
      <w:pPr>
        <w:spacing w:line="520" w:lineRule="exact"/>
        <w:ind w:firstLineChars="200" w:firstLine="640"/>
        <w:rPr>
          <w:rFonts w:ascii="华文仿宋" w:eastAsia="华文仿宋" w:hAnsi="华文仿宋" w:cs="仿宋_GB2312"/>
          <w:bCs/>
          <w:sz w:val="32"/>
          <w:szCs w:val="32"/>
        </w:rPr>
      </w:pPr>
      <w:r w:rsidRPr="00CD7159">
        <w:rPr>
          <w:rFonts w:ascii="华文仿宋" w:eastAsia="华文仿宋" w:hAnsi="华文仿宋" w:cs="仿宋_GB2312" w:hint="eastAsia"/>
          <w:bCs/>
          <w:sz w:val="32"/>
          <w:szCs w:val="32"/>
        </w:rPr>
        <w:t>17、企业军转干部解困资金684万元。主要用于下岗失业军转人员生活困难补助、内退人员生活困难补助、下岗失业的企业军转干部基本养老费与医保费（单位应缴部分）补助、医疗门诊特殊救助金、体检费、最低生活困难补助、重要节日慰问金、个案帮扶与救助金、中省驻市企业军转干部“补差”及工作类费用等。</w:t>
      </w:r>
    </w:p>
    <w:p w:rsidR="00783D7A" w:rsidRPr="00CD7159" w:rsidRDefault="00646369">
      <w:pPr>
        <w:spacing w:line="520" w:lineRule="exact"/>
        <w:ind w:firstLineChars="200" w:firstLine="640"/>
        <w:rPr>
          <w:rFonts w:ascii="华文仿宋" w:eastAsia="华文仿宋" w:hAnsi="华文仿宋" w:cs="仿宋_GB2312"/>
          <w:bCs/>
          <w:sz w:val="32"/>
          <w:szCs w:val="32"/>
        </w:rPr>
      </w:pPr>
      <w:r w:rsidRPr="00CD7159">
        <w:rPr>
          <w:rFonts w:ascii="华文仿宋" w:eastAsia="华文仿宋" w:hAnsi="华文仿宋" w:cs="仿宋_GB2312" w:hint="eastAsia"/>
          <w:bCs/>
          <w:sz w:val="32"/>
          <w:szCs w:val="32"/>
        </w:rPr>
        <w:t>18</w:t>
      </w:r>
      <w:r w:rsidR="000741AE" w:rsidRPr="00CD7159">
        <w:rPr>
          <w:rFonts w:ascii="华文仿宋" w:eastAsia="华文仿宋" w:hAnsi="华文仿宋" w:cs="仿宋_GB2312" w:hint="eastAsia"/>
          <w:bCs/>
          <w:sz w:val="32"/>
          <w:szCs w:val="32"/>
        </w:rPr>
        <w:t>、零散烈士墓搬迁</w:t>
      </w:r>
      <w:r w:rsidRPr="00CD7159">
        <w:rPr>
          <w:rFonts w:ascii="华文仿宋" w:eastAsia="华文仿宋" w:hAnsi="华文仿宋" w:cs="仿宋_GB2312" w:hint="eastAsia"/>
          <w:bCs/>
          <w:sz w:val="32"/>
          <w:szCs w:val="32"/>
        </w:rPr>
        <w:t>40.79</w:t>
      </w:r>
      <w:r w:rsidR="000741AE" w:rsidRPr="00CD7159">
        <w:rPr>
          <w:rFonts w:ascii="华文仿宋" w:eastAsia="华文仿宋" w:hAnsi="华文仿宋" w:cs="仿宋_GB2312" w:hint="eastAsia"/>
          <w:bCs/>
          <w:sz w:val="32"/>
          <w:szCs w:val="32"/>
        </w:rPr>
        <w:t>万元</w:t>
      </w:r>
      <w:r w:rsidRPr="00CD7159">
        <w:rPr>
          <w:rFonts w:ascii="华文仿宋" w:eastAsia="华文仿宋" w:hAnsi="华文仿宋" w:cs="仿宋_GB2312" w:hint="eastAsia"/>
          <w:bCs/>
          <w:sz w:val="32"/>
          <w:szCs w:val="32"/>
        </w:rPr>
        <w:t>（上年结转）</w:t>
      </w:r>
      <w:r w:rsidR="000741AE" w:rsidRPr="00CD7159">
        <w:rPr>
          <w:rFonts w:ascii="华文仿宋" w:eastAsia="华文仿宋" w:hAnsi="华文仿宋" w:cs="仿宋_GB2312" w:hint="eastAsia"/>
          <w:bCs/>
          <w:sz w:val="32"/>
          <w:szCs w:val="32"/>
        </w:rPr>
        <w:t>。主要用于对区级以下英雄烈士纪念设施进行集中整修，实现应集中尽集中、应修缮尽修缮。</w:t>
      </w:r>
    </w:p>
    <w:p w:rsidR="00783D7A" w:rsidRPr="00CD7159" w:rsidRDefault="007A5FF7">
      <w:pPr>
        <w:spacing w:line="520" w:lineRule="exact"/>
        <w:ind w:firstLineChars="200" w:firstLine="640"/>
        <w:rPr>
          <w:rFonts w:ascii="华文仿宋" w:eastAsia="华文仿宋" w:hAnsi="华文仿宋" w:cs="仿宋_GB2312"/>
          <w:bCs/>
          <w:sz w:val="32"/>
          <w:szCs w:val="32"/>
        </w:rPr>
      </w:pPr>
      <w:r w:rsidRPr="00CD7159">
        <w:rPr>
          <w:rFonts w:ascii="华文仿宋" w:eastAsia="华文仿宋" w:hAnsi="华文仿宋" w:cs="仿宋_GB2312" w:hint="eastAsia"/>
          <w:bCs/>
          <w:sz w:val="32"/>
          <w:szCs w:val="32"/>
        </w:rPr>
        <w:t>19</w:t>
      </w:r>
      <w:r w:rsidR="000741AE" w:rsidRPr="00CD7159">
        <w:rPr>
          <w:rFonts w:ascii="华文仿宋" w:eastAsia="华文仿宋" w:hAnsi="华文仿宋" w:cs="仿宋_GB2312" w:hint="eastAsia"/>
          <w:bCs/>
          <w:sz w:val="32"/>
          <w:szCs w:val="32"/>
        </w:rPr>
        <w:t>、2022年供养老人生活及医</w:t>
      </w:r>
      <w:bookmarkStart w:id="0" w:name="_GoBack"/>
      <w:bookmarkEnd w:id="0"/>
      <w:r w:rsidR="000741AE" w:rsidRPr="00CD7159">
        <w:rPr>
          <w:rFonts w:ascii="华文仿宋" w:eastAsia="华文仿宋" w:hAnsi="华文仿宋" w:cs="仿宋_GB2312" w:hint="eastAsia"/>
          <w:bCs/>
          <w:sz w:val="32"/>
          <w:szCs w:val="32"/>
        </w:rPr>
        <w:t>疗补助</w:t>
      </w:r>
      <w:r w:rsidRPr="00CD7159">
        <w:rPr>
          <w:rFonts w:ascii="华文仿宋" w:eastAsia="华文仿宋" w:hAnsi="华文仿宋" w:cs="仿宋_GB2312" w:hint="eastAsia"/>
          <w:bCs/>
          <w:sz w:val="32"/>
          <w:szCs w:val="32"/>
        </w:rPr>
        <w:t>50.32</w:t>
      </w:r>
      <w:r w:rsidR="000741AE" w:rsidRPr="00CD7159">
        <w:rPr>
          <w:rFonts w:ascii="华文仿宋" w:eastAsia="华文仿宋" w:hAnsi="华文仿宋" w:cs="仿宋_GB2312" w:hint="eastAsia"/>
          <w:bCs/>
          <w:sz w:val="32"/>
          <w:szCs w:val="32"/>
        </w:rPr>
        <w:t>万元。主要</w:t>
      </w:r>
      <w:r w:rsidR="000741AE" w:rsidRPr="00CD7159">
        <w:rPr>
          <w:rFonts w:ascii="华文仿宋" w:eastAsia="华文仿宋" w:hAnsi="华文仿宋" w:cs="仿宋_GB2312" w:hint="eastAsia"/>
          <w:bCs/>
          <w:sz w:val="32"/>
          <w:szCs w:val="32"/>
        </w:rPr>
        <w:lastRenderedPageBreak/>
        <w:t>用于集中供养孤老和生活不能自理的抚恤优待对象的生活及医疗经费开支。</w:t>
      </w:r>
    </w:p>
    <w:p w:rsidR="00783D7A" w:rsidRPr="00CD7159" w:rsidRDefault="007A5FF7">
      <w:pPr>
        <w:spacing w:line="520" w:lineRule="exact"/>
        <w:ind w:firstLineChars="200" w:firstLine="640"/>
        <w:rPr>
          <w:rFonts w:ascii="华文仿宋" w:eastAsia="华文仿宋" w:hAnsi="华文仿宋" w:cs="仿宋_GB2312"/>
          <w:bCs/>
          <w:sz w:val="32"/>
          <w:szCs w:val="32"/>
        </w:rPr>
      </w:pPr>
      <w:r w:rsidRPr="00CD7159">
        <w:rPr>
          <w:rFonts w:ascii="华文仿宋" w:eastAsia="华文仿宋" w:hAnsi="华文仿宋" w:cs="仿宋_GB2312" w:hint="eastAsia"/>
          <w:bCs/>
          <w:sz w:val="32"/>
          <w:szCs w:val="32"/>
        </w:rPr>
        <w:t>20</w:t>
      </w:r>
      <w:r w:rsidR="000741AE" w:rsidRPr="00CD7159">
        <w:rPr>
          <w:rFonts w:ascii="华文仿宋" w:eastAsia="华文仿宋" w:hAnsi="华文仿宋" w:cs="仿宋_GB2312" w:hint="eastAsia"/>
          <w:bCs/>
          <w:sz w:val="32"/>
          <w:szCs w:val="32"/>
        </w:rPr>
        <w:t>、军队离退休人员安置补助资金</w:t>
      </w:r>
      <w:r w:rsidRPr="00CD7159">
        <w:rPr>
          <w:rFonts w:ascii="华文仿宋" w:eastAsia="华文仿宋" w:hAnsi="华文仿宋" w:cs="仿宋_GB2312" w:hint="eastAsia"/>
          <w:bCs/>
          <w:sz w:val="32"/>
          <w:szCs w:val="32"/>
        </w:rPr>
        <w:t>707</w:t>
      </w:r>
      <w:r w:rsidR="000741AE" w:rsidRPr="00CD7159">
        <w:rPr>
          <w:rFonts w:ascii="华文仿宋" w:eastAsia="华文仿宋" w:hAnsi="华文仿宋" w:cs="仿宋_GB2312" w:hint="eastAsia"/>
          <w:bCs/>
          <w:sz w:val="32"/>
          <w:szCs w:val="32"/>
        </w:rPr>
        <w:t>万元</w:t>
      </w:r>
      <w:r w:rsidRPr="00CD7159">
        <w:rPr>
          <w:rFonts w:ascii="华文仿宋" w:eastAsia="华文仿宋" w:hAnsi="华文仿宋" w:cs="仿宋_GB2312" w:hint="eastAsia"/>
          <w:bCs/>
          <w:sz w:val="32"/>
          <w:szCs w:val="32"/>
        </w:rPr>
        <w:t>（其中上年结转329万元，本年预算378万元）</w:t>
      </w:r>
      <w:r w:rsidR="000741AE" w:rsidRPr="00CD7159">
        <w:rPr>
          <w:rFonts w:ascii="华文仿宋" w:eastAsia="华文仿宋" w:hAnsi="华文仿宋" w:cs="仿宋_GB2312" w:hint="eastAsia"/>
          <w:bCs/>
          <w:sz w:val="32"/>
          <w:szCs w:val="32"/>
        </w:rPr>
        <w:t>。 主要用于军队离退休干部（含退休士官）和无军籍退休退职职工所需人员经费，以及符合规定的离退休干部及其家属、遗嘱医疗和生活保障补助经费等。</w:t>
      </w:r>
    </w:p>
    <w:p w:rsidR="00783D7A" w:rsidRPr="00CD7159" w:rsidRDefault="000741AE">
      <w:pPr>
        <w:spacing w:line="520" w:lineRule="exact"/>
        <w:ind w:firstLineChars="200" w:firstLine="640"/>
        <w:rPr>
          <w:rFonts w:ascii="华文仿宋" w:eastAsia="华文仿宋" w:hAnsi="华文仿宋" w:cs="仿宋_GB2312"/>
          <w:bCs/>
          <w:sz w:val="32"/>
          <w:szCs w:val="32"/>
        </w:rPr>
      </w:pPr>
      <w:r w:rsidRPr="00CD7159">
        <w:rPr>
          <w:rFonts w:ascii="华文仿宋" w:eastAsia="华文仿宋" w:hAnsi="华文仿宋" w:cs="仿宋_GB2312" w:hint="eastAsia"/>
          <w:bCs/>
          <w:sz w:val="32"/>
          <w:szCs w:val="32"/>
        </w:rPr>
        <w:t>2</w:t>
      </w:r>
      <w:r w:rsidR="007A5FF7" w:rsidRPr="00CD7159">
        <w:rPr>
          <w:rFonts w:ascii="华文仿宋" w:eastAsia="华文仿宋" w:hAnsi="华文仿宋" w:cs="仿宋_GB2312" w:hint="eastAsia"/>
          <w:bCs/>
          <w:sz w:val="32"/>
          <w:szCs w:val="32"/>
        </w:rPr>
        <w:t>1</w:t>
      </w:r>
      <w:r w:rsidRPr="00CD7159">
        <w:rPr>
          <w:rFonts w:ascii="华文仿宋" w:eastAsia="华文仿宋" w:hAnsi="华文仿宋" w:cs="仿宋_GB2312" w:hint="eastAsia"/>
          <w:bCs/>
          <w:sz w:val="32"/>
          <w:szCs w:val="32"/>
        </w:rPr>
        <w:t>、军休管理机构补助经费</w:t>
      </w:r>
      <w:r w:rsidR="007A5FF7" w:rsidRPr="00CD7159">
        <w:rPr>
          <w:rFonts w:ascii="华文仿宋" w:eastAsia="华文仿宋" w:hAnsi="华文仿宋" w:cs="仿宋_GB2312" w:hint="eastAsia"/>
          <w:bCs/>
          <w:sz w:val="32"/>
          <w:szCs w:val="32"/>
        </w:rPr>
        <w:t>62.5</w:t>
      </w:r>
      <w:r w:rsidRPr="00CD7159">
        <w:rPr>
          <w:rFonts w:ascii="华文仿宋" w:eastAsia="华文仿宋" w:hAnsi="华文仿宋" w:cs="仿宋_GB2312" w:hint="eastAsia"/>
          <w:bCs/>
          <w:sz w:val="32"/>
          <w:szCs w:val="32"/>
        </w:rPr>
        <w:t>万元</w:t>
      </w:r>
      <w:r w:rsidR="007A5FF7" w:rsidRPr="00CD7159">
        <w:rPr>
          <w:rFonts w:ascii="华文仿宋" w:eastAsia="华文仿宋" w:hAnsi="华文仿宋" w:cs="仿宋_GB2312" w:hint="eastAsia"/>
          <w:bCs/>
          <w:sz w:val="32"/>
          <w:szCs w:val="32"/>
        </w:rPr>
        <w:t>（其中上年结转32.5万元，本年预算30万元）</w:t>
      </w:r>
      <w:r w:rsidRPr="00CD7159">
        <w:rPr>
          <w:rFonts w:ascii="华文仿宋" w:eastAsia="华文仿宋" w:hAnsi="华文仿宋" w:cs="仿宋_GB2312" w:hint="eastAsia"/>
          <w:bCs/>
          <w:sz w:val="32"/>
          <w:szCs w:val="32"/>
        </w:rPr>
        <w:t>。主要用于落实军休人员政治待遇和生活待遇，发放军休干部离退休费和津贴补贴，组织开展适宜军休干部的文化体育活动,做好军休干部的医疗保障工作，同时协助办理军休干部去世后的丧葬事宜，按照政策规定落实遗属待遇。</w:t>
      </w:r>
    </w:p>
    <w:p w:rsidR="00783D7A" w:rsidRPr="00CD7159" w:rsidRDefault="000741AE">
      <w:pPr>
        <w:spacing w:line="520" w:lineRule="exact"/>
        <w:ind w:firstLineChars="200" w:firstLine="640"/>
        <w:rPr>
          <w:rFonts w:ascii="华文仿宋" w:eastAsia="华文仿宋" w:hAnsi="华文仿宋" w:cs="仿宋_GB2312"/>
          <w:bCs/>
          <w:sz w:val="32"/>
          <w:szCs w:val="32"/>
        </w:rPr>
      </w:pPr>
      <w:r w:rsidRPr="00CD7159">
        <w:rPr>
          <w:rFonts w:ascii="华文仿宋" w:eastAsia="华文仿宋" w:hAnsi="华文仿宋" w:cs="仿宋_GB2312" w:hint="eastAsia"/>
          <w:bCs/>
          <w:sz w:val="32"/>
          <w:szCs w:val="32"/>
        </w:rPr>
        <w:t>2</w:t>
      </w:r>
      <w:r w:rsidR="00A16E0B" w:rsidRPr="00CD7159">
        <w:rPr>
          <w:rFonts w:ascii="华文仿宋" w:eastAsia="华文仿宋" w:hAnsi="华文仿宋" w:cs="仿宋_GB2312" w:hint="eastAsia"/>
          <w:bCs/>
          <w:sz w:val="32"/>
          <w:szCs w:val="32"/>
        </w:rPr>
        <w:t>2</w:t>
      </w:r>
      <w:r w:rsidRPr="00CD7159">
        <w:rPr>
          <w:rFonts w:ascii="华文仿宋" w:eastAsia="华文仿宋" w:hAnsi="华文仿宋" w:cs="仿宋_GB2312" w:hint="eastAsia"/>
          <w:bCs/>
          <w:sz w:val="32"/>
          <w:szCs w:val="32"/>
        </w:rPr>
        <w:t>、优抚对象短期疗养</w:t>
      </w:r>
      <w:r w:rsidR="00A16E0B" w:rsidRPr="00CD7159">
        <w:rPr>
          <w:rFonts w:ascii="华文仿宋" w:eastAsia="华文仿宋" w:hAnsi="华文仿宋" w:cs="仿宋_GB2312" w:hint="eastAsia"/>
          <w:bCs/>
          <w:sz w:val="32"/>
          <w:szCs w:val="32"/>
        </w:rPr>
        <w:t>171</w:t>
      </w:r>
      <w:r w:rsidRPr="00CD7159">
        <w:rPr>
          <w:rFonts w:ascii="华文仿宋" w:eastAsia="华文仿宋" w:hAnsi="华文仿宋" w:cs="仿宋_GB2312" w:hint="eastAsia"/>
          <w:bCs/>
          <w:sz w:val="32"/>
          <w:szCs w:val="32"/>
        </w:rPr>
        <w:t>万元。主要用于优抚对象短期疗养，优抚对象医疗补助、生活补助等。</w:t>
      </w:r>
    </w:p>
    <w:p w:rsidR="00783D7A" w:rsidRPr="00CD7159" w:rsidRDefault="000741AE">
      <w:pPr>
        <w:spacing w:line="520" w:lineRule="exact"/>
        <w:ind w:firstLineChars="200" w:firstLine="640"/>
        <w:rPr>
          <w:rFonts w:ascii="华文仿宋" w:eastAsia="华文仿宋" w:hAnsi="华文仿宋" w:cs="仿宋_GB2312"/>
          <w:bCs/>
          <w:sz w:val="32"/>
          <w:szCs w:val="32"/>
        </w:rPr>
      </w:pPr>
      <w:r w:rsidRPr="00CD7159">
        <w:rPr>
          <w:rFonts w:ascii="华文仿宋" w:eastAsia="华文仿宋" w:hAnsi="华文仿宋" w:cs="仿宋_GB2312" w:hint="eastAsia"/>
          <w:bCs/>
          <w:sz w:val="32"/>
          <w:szCs w:val="32"/>
        </w:rPr>
        <w:t>2</w:t>
      </w:r>
      <w:r w:rsidR="00A16E0B" w:rsidRPr="00CD7159">
        <w:rPr>
          <w:rFonts w:ascii="华文仿宋" w:eastAsia="华文仿宋" w:hAnsi="华文仿宋" w:cs="仿宋_GB2312" w:hint="eastAsia"/>
          <w:bCs/>
          <w:sz w:val="32"/>
          <w:szCs w:val="32"/>
        </w:rPr>
        <w:t>3</w:t>
      </w:r>
      <w:r w:rsidRPr="00CD7159">
        <w:rPr>
          <w:rFonts w:ascii="华文仿宋" w:eastAsia="华文仿宋" w:hAnsi="华文仿宋" w:cs="仿宋_GB2312" w:hint="eastAsia"/>
          <w:bCs/>
          <w:sz w:val="32"/>
          <w:szCs w:val="32"/>
        </w:rPr>
        <w:t>、公立医院补助经费</w:t>
      </w:r>
      <w:r w:rsidR="00A16E0B" w:rsidRPr="00CD7159">
        <w:rPr>
          <w:rFonts w:ascii="华文仿宋" w:eastAsia="华文仿宋" w:hAnsi="华文仿宋" w:cs="仿宋_GB2312" w:hint="eastAsia"/>
          <w:bCs/>
          <w:sz w:val="32"/>
          <w:szCs w:val="32"/>
        </w:rPr>
        <w:t>860.9</w:t>
      </w:r>
      <w:r w:rsidRPr="00CD7159">
        <w:rPr>
          <w:rFonts w:ascii="华文仿宋" w:eastAsia="华文仿宋" w:hAnsi="华文仿宋" w:cs="仿宋_GB2312" w:hint="eastAsia"/>
          <w:bCs/>
          <w:sz w:val="32"/>
          <w:szCs w:val="32"/>
        </w:rPr>
        <w:t>万元。主要用于优抚医院购置医疗专用设备。</w:t>
      </w:r>
    </w:p>
    <w:p w:rsidR="00783D7A" w:rsidRPr="00CD7159" w:rsidRDefault="000741AE">
      <w:pPr>
        <w:spacing w:line="520" w:lineRule="exact"/>
        <w:ind w:firstLineChars="200" w:firstLine="640"/>
        <w:rPr>
          <w:rFonts w:ascii="华文仿宋" w:eastAsia="华文仿宋" w:hAnsi="华文仿宋" w:cs="仿宋"/>
          <w:b/>
          <w:sz w:val="32"/>
          <w:szCs w:val="32"/>
        </w:rPr>
      </w:pPr>
      <w:r w:rsidRPr="00CD7159">
        <w:rPr>
          <w:rFonts w:ascii="华文仿宋" w:eastAsia="华文仿宋" w:hAnsi="华文仿宋" w:cs="仿宋_GB2312" w:hint="eastAsia"/>
          <w:bCs/>
          <w:sz w:val="32"/>
          <w:szCs w:val="32"/>
        </w:rPr>
        <w:t>2</w:t>
      </w:r>
      <w:r w:rsidR="00326042" w:rsidRPr="00CD7159">
        <w:rPr>
          <w:rFonts w:ascii="华文仿宋" w:eastAsia="华文仿宋" w:hAnsi="华文仿宋" w:cs="仿宋_GB2312" w:hint="eastAsia"/>
          <w:bCs/>
          <w:sz w:val="32"/>
          <w:szCs w:val="32"/>
        </w:rPr>
        <w:t>4</w:t>
      </w:r>
      <w:r w:rsidRPr="00CD7159">
        <w:rPr>
          <w:rFonts w:ascii="华文仿宋" w:eastAsia="华文仿宋" w:hAnsi="华文仿宋" w:cs="仿宋_GB2312" w:hint="eastAsia"/>
          <w:bCs/>
          <w:sz w:val="32"/>
          <w:szCs w:val="32"/>
        </w:rPr>
        <w:t>、退役军人服务保障支出50万元。主要用于退役军人关爱基金筹募，服务中心（站)星级创建、业务培训，复退军人信息采集，光荣牌、优待证发放，退役军人就业创业帮扶工作。</w:t>
      </w:r>
    </w:p>
    <w:p w:rsidR="00783D7A" w:rsidRDefault="000741AE">
      <w:pPr>
        <w:spacing w:line="520" w:lineRule="exact"/>
        <w:ind w:firstLine="640"/>
        <w:rPr>
          <w:rFonts w:ascii="黑体" w:eastAsia="黑体" w:hAnsi="黑体" w:cs="黑体"/>
          <w:bCs/>
          <w:sz w:val="32"/>
          <w:szCs w:val="32"/>
        </w:rPr>
      </w:pPr>
      <w:r>
        <w:rPr>
          <w:rFonts w:ascii="黑体" w:eastAsia="黑体" w:hAnsi="黑体" w:cs="黑体" w:hint="eastAsia"/>
          <w:bCs/>
          <w:sz w:val="32"/>
          <w:szCs w:val="32"/>
        </w:rPr>
        <w:t>九、政府采购安排情况说明</w:t>
      </w:r>
    </w:p>
    <w:p w:rsidR="00783D7A" w:rsidRPr="00BD4853" w:rsidRDefault="000741AE">
      <w:pPr>
        <w:spacing w:line="520" w:lineRule="exact"/>
        <w:ind w:firstLineChars="200" w:firstLine="640"/>
        <w:rPr>
          <w:rFonts w:ascii="华文仿宋" w:eastAsia="华文仿宋" w:hAnsi="华文仿宋" w:cs="仿宋_GB2312"/>
          <w:bCs/>
          <w:sz w:val="32"/>
          <w:szCs w:val="32"/>
        </w:rPr>
      </w:pPr>
      <w:r w:rsidRPr="00BD4853">
        <w:rPr>
          <w:rFonts w:ascii="华文仿宋" w:eastAsia="华文仿宋" w:hAnsi="华文仿宋" w:cs="仿宋_GB2312" w:hint="eastAsia"/>
          <w:bCs/>
          <w:sz w:val="32"/>
          <w:szCs w:val="32"/>
        </w:rPr>
        <w:t>按照现行政府采购管理规定，202</w:t>
      </w:r>
      <w:r w:rsidR="00885D0E" w:rsidRPr="00BD4853">
        <w:rPr>
          <w:rFonts w:ascii="华文仿宋" w:eastAsia="华文仿宋" w:hAnsi="华文仿宋" w:cs="仿宋_GB2312" w:hint="eastAsia"/>
          <w:bCs/>
          <w:sz w:val="32"/>
          <w:szCs w:val="32"/>
        </w:rPr>
        <w:t>3</w:t>
      </w:r>
      <w:r w:rsidRPr="00BD4853">
        <w:rPr>
          <w:rFonts w:ascii="华文仿宋" w:eastAsia="华文仿宋" w:hAnsi="华文仿宋" w:cs="仿宋_GB2312" w:hint="eastAsia"/>
          <w:bCs/>
          <w:sz w:val="32"/>
          <w:szCs w:val="32"/>
        </w:rPr>
        <w:t>年部门预算中纳入政府采购预算支出合计</w:t>
      </w:r>
      <w:r w:rsidR="00885D0E" w:rsidRPr="00BD4853">
        <w:rPr>
          <w:rFonts w:ascii="华文仿宋" w:eastAsia="华文仿宋" w:hAnsi="华文仿宋" w:cs="仿宋_GB2312" w:hint="eastAsia"/>
          <w:bCs/>
          <w:sz w:val="32"/>
          <w:szCs w:val="32"/>
        </w:rPr>
        <w:t>39.92</w:t>
      </w:r>
      <w:r w:rsidRPr="00BD4853">
        <w:rPr>
          <w:rFonts w:ascii="华文仿宋" w:eastAsia="华文仿宋" w:hAnsi="华文仿宋" w:cs="仿宋_GB2312" w:hint="eastAsia"/>
          <w:bCs/>
          <w:sz w:val="32"/>
          <w:szCs w:val="32"/>
        </w:rPr>
        <w:t>万元。包括：</w:t>
      </w:r>
    </w:p>
    <w:p w:rsidR="00783D7A" w:rsidRPr="00BD4853" w:rsidRDefault="000741AE">
      <w:pPr>
        <w:pStyle w:val="a6"/>
        <w:widowControl/>
        <w:spacing w:beforeAutospacing="0" w:afterAutospacing="0" w:line="520" w:lineRule="exact"/>
        <w:ind w:firstLine="600"/>
        <w:rPr>
          <w:rFonts w:ascii="华文仿宋" w:eastAsia="华文仿宋" w:hAnsi="华文仿宋" w:cs="仿宋_GB2312"/>
          <w:bCs/>
          <w:kern w:val="2"/>
          <w:sz w:val="32"/>
          <w:szCs w:val="32"/>
        </w:rPr>
      </w:pPr>
      <w:r w:rsidRPr="00BD4853">
        <w:rPr>
          <w:rFonts w:ascii="华文仿宋" w:eastAsia="华文仿宋" w:hAnsi="华文仿宋" w:cs="仿宋_GB2312" w:hint="eastAsia"/>
          <w:bCs/>
          <w:kern w:val="2"/>
          <w:sz w:val="32"/>
          <w:szCs w:val="32"/>
        </w:rPr>
        <w:lastRenderedPageBreak/>
        <w:t>1.货物类</w:t>
      </w:r>
      <w:r w:rsidR="00885D0E" w:rsidRPr="00BD4853">
        <w:rPr>
          <w:rFonts w:ascii="华文仿宋" w:eastAsia="华文仿宋" w:hAnsi="华文仿宋" w:cs="仿宋_GB2312" w:hint="eastAsia"/>
          <w:bCs/>
          <w:kern w:val="2"/>
          <w:sz w:val="32"/>
          <w:szCs w:val="32"/>
        </w:rPr>
        <w:t>13.92</w:t>
      </w:r>
      <w:r w:rsidRPr="00BD4853">
        <w:rPr>
          <w:rFonts w:ascii="华文仿宋" w:eastAsia="华文仿宋" w:hAnsi="华文仿宋" w:cs="仿宋_GB2312" w:hint="eastAsia"/>
          <w:bCs/>
          <w:kern w:val="2"/>
          <w:sz w:val="32"/>
          <w:szCs w:val="32"/>
        </w:rPr>
        <w:t>万元。主要用于复印纸的集中采购支出</w:t>
      </w:r>
      <w:r w:rsidR="00885D0E" w:rsidRPr="00BD4853">
        <w:rPr>
          <w:rFonts w:ascii="华文仿宋" w:eastAsia="华文仿宋" w:hAnsi="华文仿宋" w:cs="仿宋_GB2312" w:hint="eastAsia"/>
          <w:bCs/>
          <w:kern w:val="2"/>
          <w:sz w:val="32"/>
          <w:szCs w:val="32"/>
        </w:rPr>
        <w:t>和办公设备零部件采购支出</w:t>
      </w:r>
      <w:r w:rsidRPr="00BD4853">
        <w:rPr>
          <w:rFonts w:ascii="华文仿宋" w:eastAsia="华文仿宋" w:hAnsi="华文仿宋" w:cs="仿宋_GB2312" w:hint="eastAsia"/>
          <w:bCs/>
          <w:kern w:val="2"/>
          <w:sz w:val="32"/>
          <w:szCs w:val="32"/>
        </w:rPr>
        <w:t>。其中局本级1</w:t>
      </w:r>
      <w:r w:rsidR="00885D0E" w:rsidRPr="00BD4853">
        <w:rPr>
          <w:rFonts w:ascii="华文仿宋" w:eastAsia="华文仿宋" w:hAnsi="华文仿宋" w:cs="仿宋_GB2312" w:hint="eastAsia"/>
          <w:bCs/>
          <w:kern w:val="2"/>
          <w:sz w:val="32"/>
          <w:szCs w:val="32"/>
        </w:rPr>
        <w:t>0</w:t>
      </w:r>
      <w:r w:rsidRPr="00BD4853">
        <w:rPr>
          <w:rFonts w:ascii="华文仿宋" w:eastAsia="华文仿宋" w:hAnsi="华文仿宋" w:cs="仿宋_GB2312" w:hint="eastAsia"/>
          <w:bCs/>
          <w:kern w:val="2"/>
          <w:sz w:val="32"/>
          <w:szCs w:val="32"/>
        </w:rPr>
        <w:t>万元，</w:t>
      </w:r>
      <w:r w:rsidR="00885D0E" w:rsidRPr="00BD4853">
        <w:rPr>
          <w:rFonts w:ascii="华文仿宋" w:eastAsia="华文仿宋" w:hAnsi="华文仿宋" w:cs="仿宋_GB2312" w:hint="eastAsia"/>
          <w:bCs/>
          <w:kern w:val="2"/>
          <w:sz w:val="32"/>
          <w:szCs w:val="32"/>
        </w:rPr>
        <w:t>军休所0.6万元，光荣院3.32</w:t>
      </w:r>
      <w:r w:rsidRPr="00BD4853">
        <w:rPr>
          <w:rFonts w:ascii="华文仿宋" w:eastAsia="华文仿宋" w:hAnsi="华文仿宋" w:cs="仿宋_GB2312" w:hint="eastAsia"/>
          <w:bCs/>
          <w:kern w:val="2"/>
          <w:sz w:val="32"/>
          <w:szCs w:val="32"/>
        </w:rPr>
        <w:t>万元。</w:t>
      </w:r>
    </w:p>
    <w:p w:rsidR="00783D7A" w:rsidRPr="00BD4853" w:rsidRDefault="000741AE">
      <w:pPr>
        <w:spacing w:line="520" w:lineRule="exact"/>
        <w:ind w:firstLineChars="200" w:firstLine="640"/>
        <w:rPr>
          <w:rFonts w:ascii="华文仿宋" w:eastAsia="华文仿宋" w:hAnsi="华文仿宋" w:cs="仿宋_GB2312"/>
          <w:bCs/>
          <w:sz w:val="32"/>
          <w:szCs w:val="32"/>
        </w:rPr>
      </w:pPr>
      <w:r w:rsidRPr="00BD4853">
        <w:rPr>
          <w:rFonts w:ascii="华文仿宋" w:eastAsia="华文仿宋" w:hAnsi="华文仿宋" w:cs="仿宋_GB2312" w:hint="eastAsia"/>
          <w:bCs/>
          <w:sz w:val="32"/>
          <w:szCs w:val="32"/>
        </w:rPr>
        <w:t>2.服务类</w:t>
      </w:r>
      <w:r w:rsidR="00885D0E" w:rsidRPr="00BD4853">
        <w:rPr>
          <w:rFonts w:ascii="华文仿宋" w:eastAsia="华文仿宋" w:hAnsi="华文仿宋" w:cs="仿宋_GB2312" w:hint="eastAsia"/>
          <w:bCs/>
          <w:sz w:val="32"/>
          <w:szCs w:val="32"/>
        </w:rPr>
        <w:t>26</w:t>
      </w:r>
      <w:r w:rsidRPr="00BD4853">
        <w:rPr>
          <w:rFonts w:ascii="华文仿宋" w:eastAsia="华文仿宋" w:hAnsi="华文仿宋" w:cs="仿宋_GB2312" w:hint="eastAsia"/>
          <w:bCs/>
          <w:sz w:val="32"/>
          <w:szCs w:val="32"/>
        </w:rPr>
        <w:t>万元。主要用于印刷服务支出。其中局本级2</w:t>
      </w:r>
      <w:r w:rsidR="00985D33" w:rsidRPr="00BD4853">
        <w:rPr>
          <w:rFonts w:ascii="华文仿宋" w:eastAsia="华文仿宋" w:hAnsi="华文仿宋" w:cs="仿宋_GB2312" w:hint="eastAsia"/>
          <w:bCs/>
          <w:sz w:val="32"/>
          <w:szCs w:val="32"/>
        </w:rPr>
        <w:t>0</w:t>
      </w:r>
      <w:r w:rsidRPr="00BD4853">
        <w:rPr>
          <w:rFonts w:ascii="华文仿宋" w:eastAsia="华文仿宋" w:hAnsi="华文仿宋" w:cs="仿宋_GB2312" w:hint="eastAsia"/>
          <w:bCs/>
          <w:sz w:val="32"/>
          <w:szCs w:val="32"/>
        </w:rPr>
        <w:t>万元，</w:t>
      </w:r>
      <w:r w:rsidR="00985D33" w:rsidRPr="00BD4853">
        <w:rPr>
          <w:rFonts w:ascii="华文仿宋" w:eastAsia="华文仿宋" w:hAnsi="华文仿宋" w:cs="仿宋_GB2312" w:hint="eastAsia"/>
          <w:bCs/>
          <w:sz w:val="32"/>
          <w:szCs w:val="32"/>
        </w:rPr>
        <w:t>退役军人服务中心6</w:t>
      </w:r>
      <w:r w:rsidRPr="00BD4853">
        <w:rPr>
          <w:rFonts w:ascii="华文仿宋" w:eastAsia="华文仿宋" w:hAnsi="华文仿宋" w:cs="仿宋_GB2312" w:hint="eastAsia"/>
          <w:bCs/>
          <w:sz w:val="32"/>
          <w:szCs w:val="32"/>
        </w:rPr>
        <w:t>万元。</w:t>
      </w:r>
    </w:p>
    <w:p w:rsidR="00783D7A" w:rsidRDefault="000741AE">
      <w:pPr>
        <w:spacing w:line="520" w:lineRule="exact"/>
        <w:ind w:firstLine="640"/>
        <w:rPr>
          <w:rFonts w:ascii="黑体" w:eastAsia="黑体" w:hAnsi="黑体" w:cs="黑体"/>
          <w:bCs/>
          <w:sz w:val="32"/>
          <w:szCs w:val="32"/>
        </w:rPr>
      </w:pPr>
      <w:r>
        <w:rPr>
          <w:rFonts w:ascii="黑体" w:eastAsia="黑体" w:hAnsi="黑体" w:cs="黑体" w:hint="eastAsia"/>
          <w:bCs/>
          <w:sz w:val="32"/>
          <w:szCs w:val="32"/>
        </w:rPr>
        <w:t>十、一般公共预算“三公”经费支出情况说明</w:t>
      </w:r>
    </w:p>
    <w:p w:rsidR="00783D7A" w:rsidRPr="00CD104F" w:rsidRDefault="000741AE">
      <w:pPr>
        <w:pStyle w:val="a6"/>
        <w:widowControl/>
        <w:spacing w:beforeAutospacing="0" w:afterAutospacing="0" w:line="520" w:lineRule="exact"/>
        <w:ind w:firstLine="600"/>
        <w:rPr>
          <w:rFonts w:ascii="华文仿宋" w:eastAsia="华文仿宋" w:hAnsi="华文仿宋" w:cs="仿宋_GB2312"/>
          <w:bCs/>
          <w:kern w:val="2"/>
          <w:sz w:val="32"/>
          <w:szCs w:val="32"/>
        </w:rPr>
      </w:pPr>
      <w:r w:rsidRPr="00CD104F">
        <w:rPr>
          <w:rFonts w:ascii="华文仿宋" w:eastAsia="华文仿宋" w:hAnsi="华文仿宋" w:cs="仿宋_GB2312" w:hint="eastAsia"/>
          <w:bCs/>
          <w:kern w:val="2"/>
          <w:sz w:val="32"/>
          <w:szCs w:val="32"/>
        </w:rPr>
        <w:t>202</w:t>
      </w:r>
      <w:r w:rsidR="00E848C1" w:rsidRPr="00CD104F">
        <w:rPr>
          <w:rFonts w:ascii="华文仿宋" w:eastAsia="华文仿宋" w:hAnsi="华文仿宋" w:cs="仿宋_GB2312" w:hint="eastAsia"/>
          <w:bCs/>
          <w:kern w:val="2"/>
          <w:sz w:val="32"/>
          <w:szCs w:val="32"/>
        </w:rPr>
        <w:t>3</w:t>
      </w:r>
      <w:r w:rsidRPr="00CD104F">
        <w:rPr>
          <w:rFonts w:ascii="华文仿宋" w:eastAsia="华文仿宋" w:hAnsi="华文仿宋" w:cs="仿宋_GB2312" w:hint="eastAsia"/>
          <w:bCs/>
          <w:kern w:val="2"/>
          <w:sz w:val="32"/>
          <w:szCs w:val="32"/>
        </w:rPr>
        <w:t>年一般公共预算财政拨款资金安排“三公”经费预算</w:t>
      </w:r>
      <w:r w:rsidR="00040AD7" w:rsidRPr="00CD104F">
        <w:rPr>
          <w:rFonts w:ascii="华文仿宋" w:eastAsia="华文仿宋" w:hAnsi="华文仿宋" w:cs="仿宋_GB2312" w:hint="eastAsia"/>
          <w:bCs/>
          <w:kern w:val="2"/>
          <w:sz w:val="32"/>
          <w:szCs w:val="32"/>
        </w:rPr>
        <w:t>7.6</w:t>
      </w:r>
      <w:r w:rsidRPr="00CD104F">
        <w:rPr>
          <w:rFonts w:ascii="华文仿宋" w:eastAsia="华文仿宋" w:hAnsi="华文仿宋" w:cs="仿宋_GB2312" w:hint="eastAsia"/>
          <w:bCs/>
          <w:kern w:val="2"/>
          <w:sz w:val="32"/>
          <w:szCs w:val="32"/>
        </w:rPr>
        <w:t>万元，</w:t>
      </w:r>
      <w:r w:rsidR="006C2E1D" w:rsidRPr="00CD104F">
        <w:rPr>
          <w:rFonts w:ascii="华文仿宋" w:eastAsia="华文仿宋" w:hAnsi="华文仿宋" w:cs="仿宋_GB2312" w:hint="eastAsia"/>
          <w:bCs/>
          <w:kern w:val="2"/>
          <w:sz w:val="32"/>
          <w:szCs w:val="32"/>
        </w:rPr>
        <w:t>比</w:t>
      </w:r>
      <w:r w:rsidRPr="00CD104F">
        <w:rPr>
          <w:rFonts w:ascii="华文仿宋" w:eastAsia="华文仿宋" w:hAnsi="华文仿宋" w:cs="仿宋_GB2312" w:hint="eastAsia"/>
          <w:bCs/>
          <w:kern w:val="2"/>
          <w:sz w:val="32"/>
          <w:szCs w:val="32"/>
        </w:rPr>
        <w:t>202</w:t>
      </w:r>
      <w:r w:rsidR="006C2E1D" w:rsidRPr="00CD104F">
        <w:rPr>
          <w:rFonts w:ascii="华文仿宋" w:eastAsia="华文仿宋" w:hAnsi="华文仿宋" w:cs="仿宋_GB2312" w:hint="eastAsia"/>
          <w:bCs/>
          <w:kern w:val="2"/>
          <w:sz w:val="32"/>
          <w:szCs w:val="32"/>
        </w:rPr>
        <w:t>2</w:t>
      </w:r>
      <w:r w:rsidRPr="00CD104F">
        <w:rPr>
          <w:rFonts w:ascii="华文仿宋" w:eastAsia="华文仿宋" w:hAnsi="华文仿宋" w:cs="仿宋_GB2312" w:hint="eastAsia"/>
          <w:bCs/>
          <w:kern w:val="2"/>
          <w:sz w:val="32"/>
          <w:szCs w:val="32"/>
        </w:rPr>
        <w:t>年预算</w:t>
      </w:r>
      <w:r w:rsidR="006C2E1D" w:rsidRPr="00CD104F">
        <w:rPr>
          <w:rFonts w:ascii="华文仿宋" w:eastAsia="华文仿宋" w:hAnsi="华文仿宋" w:cs="仿宋_GB2312" w:hint="eastAsia"/>
          <w:bCs/>
          <w:kern w:val="2"/>
          <w:sz w:val="32"/>
          <w:szCs w:val="32"/>
        </w:rPr>
        <w:t>的1.56万元增加了6.04万元。主要原因是我部门所属的两个公益一类事业单位有2辆公务车辆，在2022年没有申报公务用车运行维护费预算。</w:t>
      </w:r>
      <w:r w:rsidRPr="00CD104F">
        <w:rPr>
          <w:rFonts w:ascii="华文仿宋" w:eastAsia="华文仿宋" w:hAnsi="华文仿宋" w:cs="仿宋_GB2312" w:hint="eastAsia"/>
          <w:bCs/>
          <w:kern w:val="2"/>
          <w:sz w:val="32"/>
          <w:szCs w:val="32"/>
        </w:rPr>
        <w:t>其中：</w:t>
      </w:r>
    </w:p>
    <w:p w:rsidR="00783D7A" w:rsidRPr="00CD104F" w:rsidRDefault="000741AE">
      <w:pPr>
        <w:pStyle w:val="a6"/>
        <w:widowControl/>
        <w:spacing w:beforeAutospacing="0" w:afterAutospacing="0" w:line="520" w:lineRule="exact"/>
        <w:ind w:firstLineChars="200" w:firstLine="640"/>
        <w:rPr>
          <w:rFonts w:ascii="华文仿宋" w:eastAsia="华文仿宋" w:hAnsi="华文仿宋" w:cs="仿宋_GB2312"/>
          <w:bCs/>
          <w:kern w:val="2"/>
          <w:sz w:val="32"/>
          <w:szCs w:val="32"/>
        </w:rPr>
      </w:pPr>
      <w:r w:rsidRPr="00CD104F">
        <w:rPr>
          <w:rFonts w:ascii="华文仿宋" w:eastAsia="华文仿宋" w:hAnsi="华文仿宋" w:cs="仿宋_GB2312" w:hint="eastAsia"/>
          <w:bCs/>
          <w:kern w:val="2"/>
          <w:sz w:val="32"/>
          <w:szCs w:val="32"/>
        </w:rPr>
        <w:t>（一）因公出国（境）费预算0</w:t>
      </w:r>
      <w:r w:rsidR="007D6594" w:rsidRPr="00CD104F">
        <w:rPr>
          <w:rFonts w:ascii="华文仿宋" w:eastAsia="华文仿宋" w:hAnsi="华文仿宋" w:cs="仿宋_GB2312" w:hint="eastAsia"/>
          <w:bCs/>
          <w:kern w:val="2"/>
          <w:sz w:val="32"/>
          <w:szCs w:val="32"/>
        </w:rPr>
        <w:t>.5</w:t>
      </w:r>
      <w:r w:rsidRPr="00CD104F">
        <w:rPr>
          <w:rFonts w:ascii="华文仿宋" w:eastAsia="华文仿宋" w:hAnsi="华文仿宋" w:cs="仿宋_GB2312" w:hint="eastAsia"/>
          <w:bCs/>
          <w:kern w:val="2"/>
          <w:sz w:val="32"/>
          <w:szCs w:val="32"/>
        </w:rPr>
        <w:t>万元，</w:t>
      </w:r>
      <w:r w:rsidR="007D6594" w:rsidRPr="00CD104F">
        <w:rPr>
          <w:rFonts w:ascii="华文仿宋" w:eastAsia="华文仿宋" w:hAnsi="华文仿宋" w:cs="仿宋_GB2312" w:hint="eastAsia"/>
          <w:bCs/>
          <w:kern w:val="2"/>
          <w:sz w:val="32"/>
          <w:szCs w:val="32"/>
        </w:rPr>
        <w:t>比</w:t>
      </w:r>
      <w:r w:rsidRPr="00CD104F">
        <w:rPr>
          <w:rFonts w:ascii="华文仿宋" w:eastAsia="华文仿宋" w:hAnsi="华文仿宋" w:cs="仿宋_GB2312" w:hint="eastAsia"/>
          <w:bCs/>
          <w:kern w:val="2"/>
          <w:sz w:val="32"/>
          <w:szCs w:val="32"/>
        </w:rPr>
        <w:t>202</w:t>
      </w:r>
      <w:r w:rsidR="007D6594" w:rsidRPr="00CD104F">
        <w:rPr>
          <w:rFonts w:ascii="华文仿宋" w:eastAsia="华文仿宋" w:hAnsi="华文仿宋" w:cs="仿宋_GB2312" w:hint="eastAsia"/>
          <w:bCs/>
          <w:kern w:val="2"/>
          <w:sz w:val="32"/>
          <w:szCs w:val="32"/>
        </w:rPr>
        <w:t>2</w:t>
      </w:r>
      <w:r w:rsidRPr="00CD104F">
        <w:rPr>
          <w:rFonts w:ascii="华文仿宋" w:eastAsia="华文仿宋" w:hAnsi="华文仿宋" w:cs="仿宋_GB2312" w:hint="eastAsia"/>
          <w:bCs/>
          <w:kern w:val="2"/>
          <w:sz w:val="32"/>
          <w:szCs w:val="32"/>
        </w:rPr>
        <w:t>年预算</w:t>
      </w:r>
      <w:r w:rsidR="007D6594" w:rsidRPr="00CD104F">
        <w:rPr>
          <w:rFonts w:ascii="华文仿宋" w:eastAsia="华文仿宋" w:hAnsi="华文仿宋" w:cs="仿宋_GB2312" w:hint="eastAsia"/>
          <w:bCs/>
          <w:kern w:val="2"/>
          <w:sz w:val="32"/>
          <w:szCs w:val="32"/>
        </w:rPr>
        <w:t>的0万元增加了0.5万元</w:t>
      </w:r>
      <w:r w:rsidRPr="00CD104F">
        <w:rPr>
          <w:rFonts w:ascii="华文仿宋" w:eastAsia="华文仿宋" w:hAnsi="华文仿宋" w:cs="仿宋_GB2312" w:hint="eastAsia"/>
          <w:bCs/>
          <w:kern w:val="2"/>
          <w:sz w:val="32"/>
          <w:szCs w:val="32"/>
        </w:rPr>
        <w:t>。</w:t>
      </w:r>
      <w:r w:rsidR="007D6594" w:rsidRPr="00CD104F">
        <w:rPr>
          <w:rFonts w:ascii="华文仿宋" w:eastAsia="华文仿宋" w:hAnsi="华文仿宋" w:cs="仿宋_GB2312" w:hint="eastAsia"/>
          <w:bCs/>
          <w:kern w:val="2"/>
          <w:sz w:val="32"/>
          <w:szCs w:val="32"/>
        </w:rPr>
        <w:t>主要原因是2022年我单位没有填报此项经费预算。</w:t>
      </w:r>
    </w:p>
    <w:p w:rsidR="00783D7A" w:rsidRPr="00CD104F" w:rsidRDefault="000741AE">
      <w:pPr>
        <w:pStyle w:val="a6"/>
        <w:widowControl/>
        <w:spacing w:beforeAutospacing="0" w:afterAutospacing="0" w:line="520" w:lineRule="exact"/>
        <w:ind w:firstLine="600"/>
        <w:rPr>
          <w:rFonts w:ascii="华文仿宋" w:eastAsia="华文仿宋" w:hAnsi="华文仿宋" w:cs="仿宋_GB2312"/>
          <w:bCs/>
          <w:kern w:val="2"/>
          <w:sz w:val="32"/>
          <w:szCs w:val="32"/>
        </w:rPr>
      </w:pPr>
      <w:r w:rsidRPr="00CD104F">
        <w:rPr>
          <w:rFonts w:ascii="华文仿宋" w:eastAsia="华文仿宋" w:hAnsi="华文仿宋" w:cs="仿宋_GB2312" w:hint="eastAsia"/>
          <w:bCs/>
          <w:kern w:val="2"/>
          <w:sz w:val="32"/>
          <w:szCs w:val="32"/>
        </w:rPr>
        <w:t>（二）公务接待费预算1.1</w:t>
      </w:r>
      <w:r w:rsidR="007D6594" w:rsidRPr="00CD104F">
        <w:rPr>
          <w:rFonts w:ascii="华文仿宋" w:eastAsia="华文仿宋" w:hAnsi="华文仿宋" w:cs="仿宋_GB2312" w:hint="eastAsia"/>
          <w:bCs/>
          <w:kern w:val="2"/>
          <w:sz w:val="32"/>
          <w:szCs w:val="32"/>
        </w:rPr>
        <w:t>0</w:t>
      </w:r>
      <w:r w:rsidRPr="00CD104F">
        <w:rPr>
          <w:rFonts w:ascii="华文仿宋" w:eastAsia="华文仿宋" w:hAnsi="华文仿宋" w:cs="仿宋_GB2312" w:hint="eastAsia"/>
          <w:bCs/>
          <w:kern w:val="2"/>
          <w:sz w:val="32"/>
          <w:szCs w:val="32"/>
        </w:rPr>
        <w:t>万元，与202</w:t>
      </w:r>
      <w:r w:rsidR="007D6594" w:rsidRPr="00CD104F">
        <w:rPr>
          <w:rFonts w:ascii="华文仿宋" w:eastAsia="华文仿宋" w:hAnsi="华文仿宋" w:cs="仿宋_GB2312" w:hint="eastAsia"/>
          <w:bCs/>
          <w:kern w:val="2"/>
          <w:sz w:val="32"/>
          <w:szCs w:val="32"/>
        </w:rPr>
        <w:t>2</w:t>
      </w:r>
      <w:r w:rsidRPr="00CD104F">
        <w:rPr>
          <w:rFonts w:ascii="华文仿宋" w:eastAsia="华文仿宋" w:hAnsi="华文仿宋" w:cs="仿宋_GB2312" w:hint="eastAsia"/>
          <w:bCs/>
          <w:kern w:val="2"/>
          <w:sz w:val="32"/>
          <w:szCs w:val="32"/>
        </w:rPr>
        <w:t>年</w:t>
      </w:r>
      <w:r w:rsidR="00EE28A0" w:rsidRPr="00CD104F">
        <w:rPr>
          <w:rFonts w:ascii="华文仿宋" w:eastAsia="华文仿宋" w:hAnsi="华文仿宋" w:cs="仿宋_GB2312" w:hint="eastAsia"/>
          <w:bCs/>
          <w:kern w:val="2"/>
          <w:sz w:val="32"/>
          <w:szCs w:val="32"/>
        </w:rPr>
        <w:t>的1.16万元</w:t>
      </w:r>
      <w:r w:rsidRPr="00CD104F">
        <w:rPr>
          <w:rFonts w:ascii="华文仿宋" w:eastAsia="华文仿宋" w:hAnsi="华文仿宋" w:cs="仿宋_GB2312" w:hint="eastAsia"/>
          <w:bCs/>
          <w:kern w:val="2"/>
          <w:sz w:val="32"/>
          <w:szCs w:val="32"/>
        </w:rPr>
        <w:t>预算持平。</w:t>
      </w:r>
    </w:p>
    <w:p w:rsidR="00783D7A" w:rsidRPr="00CD104F" w:rsidRDefault="000741AE">
      <w:pPr>
        <w:pStyle w:val="a6"/>
        <w:widowControl/>
        <w:spacing w:beforeAutospacing="0" w:afterAutospacing="0" w:line="520" w:lineRule="exact"/>
        <w:ind w:firstLine="600"/>
        <w:rPr>
          <w:rFonts w:ascii="华文仿宋" w:eastAsia="华文仿宋" w:hAnsi="华文仿宋" w:cs="仿宋_GB2312"/>
          <w:bCs/>
          <w:kern w:val="2"/>
          <w:sz w:val="32"/>
          <w:szCs w:val="32"/>
        </w:rPr>
      </w:pPr>
      <w:r w:rsidRPr="00CD104F">
        <w:rPr>
          <w:rFonts w:ascii="华文仿宋" w:eastAsia="华文仿宋" w:hAnsi="华文仿宋" w:cs="仿宋_GB2312" w:hint="eastAsia"/>
          <w:bCs/>
          <w:kern w:val="2"/>
          <w:sz w:val="32"/>
          <w:szCs w:val="32"/>
        </w:rPr>
        <w:t>（三）公务用车购置及运行维护费</w:t>
      </w:r>
      <w:r w:rsidR="00EE28A0" w:rsidRPr="00CD104F">
        <w:rPr>
          <w:rFonts w:ascii="华文仿宋" w:eastAsia="华文仿宋" w:hAnsi="华文仿宋" w:cs="仿宋_GB2312" w:hint="eastAsia"/>
          <w:bCs/>
          <w:kern w:val="2"/>
          <w:sz w:val="32"/>
          <w:szCs w:val="32"/>
        </w:rPr>
        <w:t>6</w:t>
      </w:r>
      <w:r w:rsidRPr="00CD104F">
        <w:rPr>
          <w:rFonts w:ascii="华文仿宋" w:eastAsia="华文仿宋" w:hAnsi="华文仿宋" w:cs="仿宋_GB2312" w:hint="eastAsia"/>
          <w:bCs/>
          <w:kern w:val="2"/>
          <w:sz w:val="32"/>
          <w:szCs w:val="32"/>
        </w:rPr>
        <w:t>万元，比202</w:t>
      </w:r>
      <w:r w:rsidR="00EE28A0" w:rsidRPr="00CD104F">
        <w:rPr>
          <w:rFonts w:ascii="华文仿宋" w:eastAsia="华文仿宋" w:hAnsi="华文仿宋" w:cs="仿宋_GB2312" w:hint="eastAsia"/>
          <w:bCs/>
          <w:kern w:val="2"/>
          <w:sz w:val="32"/>
          <w:szCs w:val="32"/>
        </w:rPr>
        <w:t>2</w:t>
      </w:r>
      <w:r w:rsidRPr="00CD104F">
        <w:rPr>
          <w:rFonts w:ascii="华文仿宋" w:eastAsia="华文仿宋" w:hAnsi="华文仿宋" w:cs="仿宋_GB2312" w:hint="eastAsia"/>
          <w:bCs/>
          <w:kern w:val="2"/>
          <w:sz w:val="32"/>
          <w:szCs w:val="32"/>
        </w:rPr>
        <w:t>年预</w:t>
      </w:r>
      <w:r w:rsidR="00EE28A0" w:rsidRPr="00CD104F">
        <w:rPr>
          <w:rFonts w:ascii="华文仿宋" w:eastAsia="华文仿宋" w:hAnsi="华文仿宋" w:cs="仿宋_GB2312" w:hint="eastAsia"/>
          <w:bCs/>
          <w:kern w:val="2"/>
          <w:sz w:val="32"/>
          <w:szCs w:val="32"/>
        </w:rPr>
        <w:t>的</w:t>
      </w:r>
      <w:r w:rsidRPr="00CD104F">
        <w:rPr>
          <w:rFonts w:ascii="华文仿宋" w:eastAsia="华文仿宋" w:hAnsi="华文仿宋" w:cs="仿宋_GB2312" w:hint="eastAsia"/>
          <w:bCs/>
          <w:kern w:val="2"/>
          <w:sz w:val="32"/>
          <w:szCs w:val="32"/>
        </w:rPr>
        <w:t>0.4万元</w:t>
      </w:r>
      <w:r w:rsidR="00EE28A0" w:rsidRPr="00CD104F">
        <w:rPr>
          <w:rFonts w:ascii="华文仿宋" w:eastAsia="华文仿宋" w:hAnsi="华文仿宋" w:cs="仿宋_GB2312" w:hint="eastAsia"/>
          <w:bCs/>
          <w:kern w:val="2"/>
          <w:sz w:val="32"/>
          <w:szCs w:val="32"/>
        </w:rPr>
        <w:t>增加了5.</w:t>
      </w:r>
      <w:r w:rsidR="006465B3" w:rsidRPr="00CD104F">
        <w:rPr>
          <w:rFonts w:ascii="华文仿宋" w:eastAsia="华文仿宋" w:hAnsi="华文仿宋" w:cs="仿宋_GB2312" w:hint="eastAsia"/>
          <w:bCs/>
          <w:kern w:val="2"/>
          <w:sz w:val="32"/>
          <w:szCs w:val="32"/>
        </w:rPr>
        <w:t>6</w:t>
      </w:r>
      <w:r w:rsidR="00EE28A0" w:rsidRPr="00CD104F">
        <w:rPr>
          <w:rFonts w:ascii="华文仿宋" w:eastAsia="华文仿宋" w:hAnsi="华文仿宋" w:cs="仿宋_GB2312" w:hint="eastAsia"/>
          <w:bCs/>
          <w:kern w:val="2"/>
          <w:sz w:val="32"/>
          <w:szCs w:val="32"/>
        </w:rPr>
        <w:t>万元</w:t>
      </w:r>
      <w:r w:rsidRPr="00CD104F">
        <w:rPr>
          <w:rFonts w:ascii="华文仿宋" w:eastAsia="华文仿宋" w:hAnsi="华文仿宋" w:cs="仿宋_GB2312" w:hint="eastAsia"/>
          <w:bCs/>
          <w:kern w:val="2"/>
          <w:sz w:val="32"/>
          <w:szCs w:val="32"/>
        </w:rPr>
        <w:t>。主要原因是系统内事业单位的公务用车没有移交公车平台，公务用车的运行维护费预算在单位公用经费中列支。其中：</w:t>
      </w:r>
    </w:p>
    <w:p w:rsidR="00783D7A" w:rsidRPr="00CD104F" w:rsidRDefault="000741AE">
      <w:pPr>
        <w:pStyle w:val="a6"/>
        <w:widowControl/>
        <w:spacing w:beforeAutospacing="0" w:afterAutospacing="0" w:line="520" w:lineRule="exact"/>
        <w:ind w:firstLine="600"/>
        <w:rPr>
          <w:rFonts w:ascii="华文仿宋" w:eastAsia="华文仿宋" w:hAnsi="华文仿宋" w:cs="仿宋_GB2312"/>
          <w:bCs/>
          <w:kern w:val="2"/>
          <w:sz w:val="32"/>
          <w:szCs w:val="32"/>
        </w:rPr>
      </w:pPr>
      <w:r w:rsidRPr="00CD104F">
        <w:rPr>
          <w:rFonts w:ascii="华文仿宋" w:eastAsia="华文仿宋" w:hAnsi="华文仿宋" w:cs="仿宋_GB2312" w:hint="eastAsia"/>
          <w:bCs/>
          <w:kern w:val="2"/>
          <w:sz w:val="32"/>
          <w:szCs w:val="32"/>
        </w:rPr>
        <w:t>1.公务用车购置费为0，与202</w:t>
      </w:r>
      <w:r w:rsidR="004B0004" w:rsidRPr="00CD104F">
        <w:rPr>
          <w:rFonts w:ascii="华文仿宋" w:eastAsia="华文仿宋" w:hAnsi="华文仿宋" w:cs="仿宋_GB2312" w:hint="eastAsia"/>
          <w:bCs/>
          <w:kern w:val="2"/>
          <w:sz w:val="32"/>
          <w:szCs w:val="32"/>
        </w:rPr>
        <w:t>2</w:t>
      </w:r>
      <w:r w:rsidRPr="00CD104F">
        <w:rPr>
          <w:rFonts w:ascii="华文仿宋" w:eastAsia="华文仿宋" w:hAnsi="华文仿宋" w:cs="仿宋_GB2312" w:hint="eastAsia"/>
          <w:bCs/>
          <w:kern w:val="2"/>
          <w:sz w:val="32"/>
          <w:szCs w:val="32"/>
        </w:rPr>
        <w:t>年预算持平。</w:t>
      </w:r>
    </w:p>
    <w:p w:rsidR="004B0004" w:rsidRPr="00CD104F" w:rsidRDefault="000741AE" w:rsidP="004B0004">
      <w:pPr>
        <w:pStyle w:val="a6"/>
        <w:widowControl/>
        <w:spacing w:beforeAutospacing="0" w:afterAutospacing="0" w:line="520" w:lineRule="exact"/>
        <w:ind w:firstLine="600"/>
        <w:rPr>
          <w:rFonts w:ascii="华文仿宋" w:eastAsia="华文仿宋" w:hAnsi="华文仿宋" w:cs="仿宋_GB2312"/>
          <w:bCs/>
          <w:kern w:val="2"/>
          <w:sz w:val="32"/>
          <w:szCs w:val="32"/>
        </w:rPr>
      </w:pPr>
      <w:r w:rsidRPr="00CD104F">
        <w:rPr>
          <w:rFonts w:ascii="华文仿宋" w:eastAsia="华文仿宋" w:hAnsi="华文仿宋" w:cs="仿宋_GB2312" w:hint="eastAsia"/>
          <w:bCs/>
          <w:kern w:val="2"/>
          <w:sz w:val="32"/>
          <w:szCs w:val="32"/>
        </w:rPr>
        <w:t>2.公务用车运行维护费</w:t>
      </w:r>
      <w:r w:rsidR="004B0004" w:rsidRPr="00CD104F">
        <w:rPr>
          <w:rFonts w:ascii="华文仿宋" w:eastAsia="华文仿宋" w:hAnsi="华文仿宋" w:cs="仿宋_GB2312" w:hint="eastAsia"/>
          <w:bCs/>
          <w:kern w:val="2"/>
          <w:sz w:val="32"/>
          <w:szCs w:val="32"/>
        </w:rPr>
        <w:t>6</w:t>
      </w:r>
      <w:r w:rsidRPr="00CD104F">
        <w:rPr>
          <w:rFonts w:ascii="华文仿宋" w:eastAsia="华文仿宋" w:hAnsi="华文仿宋" w:cs="仿宋_GB2312" w:hint="eastAsia"/>
          <w:bCs/>
          <w:kern w:val="2"/>
          <w:sz w:val="32"/>
          <w:szCs w:val="32"/>
        </w:rPr>
        <w:t>万元，</w:t>
      </w:r>
      <w:r w:rsidR="004B0004" w:rsidRPr="00CD104F">
        <w:rPr>
          <w:rFonts w:ascii="华文仿宋" w:eastAsia="华文仿宋" w:hAnsi="华文仿宋" w:cs="仿宋_GB2312" w:hint="eastAsia"/>
          <w:bCs/>
          <w:kern w:val="2"/>
          <w:sz w:val="32"/>
          <w:szCs w:val="32"/>
        </w:rPr>
        <w:t>比2022年预的0.4万元增加了5.6万元。</w:t>
      </w:r>
    </w:p>
    <w:p w:rsidR="00783D7A" w:rsidRDefault="000741AE" w:rsidP="004B0004">
      <w:pPr>
        <w:pStyle w:val="a6"/>
        <w:widowControl/>
        <w:spacing w:beforeAutospacing="0" w:afterAutospacing="0" w:line="520" w:lineRule="exact"/>
        <w:ind w:firstLine="600"/>
        <w:rPr>
          <w:rFonts w:ascii="黑体" w:eastAsia="黑体" w:hAnsi="黑体" w:cs="黑体"/>
          <w:bCs/>
          <w:sz w:val="32"/>
          <w:szCs w:val="32"/>
        </w:rPr>
      </w:pPr>
      <w:r>
        <w:rPr>
          <w:rFonts w:ascii="黑体" w:eastAsia="黑体" w:hAnsi="黑体" w:cs="黑体" w:hint="eastAsia"/>
          <w:bCs/>
          <w:sz w:val="32"/>
          <w:szCs w:val="32"/>
        </w:rPr>
        <w:t>十一、政府性基金预算支出情况说明</w:t>
      </w:r>
    </w:p>
    <w:p w:rsidR="00783D7A" w:rsidRPr="00CD104F" w:rsidRDefault="000741AE">
      <w:pPr>
        <w:pStyle w:val="a6"/>
        <w:widowControl/>
        <w:spacing w:beforeAutospacing="0" w:afterAutospacing="0" w:line="520" w:lineRule="exact"/>
        <w:ind w:firstLine="600"/>
        <w:rPr>
          <w:rFonts w:ascii="华文仿宋" w:eastAsia="华文仿宋" w:hAnsi="华文仿宋" w:cs="仿宋_GB2312"/>
          <w:bCs/>
          <w:kern w:val="2"/>
          <w:sz w:val="32"/>
          <w:szCs w:val="32"/>
        </w:rPr>
      </w:pPr>
      <w:r w:rsidRPr="00CD104F">
        <w:rPr>
          <w:rFonts w:ascii="华文仿宋" w:eastAsia="华文仿宋" w:hAnsi="华文仿宋" w:cs="仿宋_GB2312" w:hint="eastAsia"/>
          <w:bCs/>
          <w:kern w:val="2"/>
          <w:sz w:val="32"/>
          <w:szCs w:val="32"/>
        </w:rPr>
        <w:t>202</w:t>
      </w:r>
      <w:r w:rsidR="00E1368F" w:rsidRPr="00CD104F">
        <w:rPr>
          <w:rFonts w:ascii="华文仿宋" w:eastAsia="华文仿宋" w:hAnsi="华文仿宋" w:cs="仿宋_GB2312" w:hint="eastAsia"/>
          <w:bCs/>
          <w:kern w:val="2"/>
          <w:sz w:val="32"/>
          <w:szCs w:val="32"/>
        </w:rPr>
        <w:t>3</w:t>
      </w:r>
      <w:r w:rsidRPr="00CD104F">
        <w:rPr>
          <w:rFonts w:ascii="华文仿宋" w:eastAsia="华文仿宋" w:hAnsi="华文仿宋" w:cs="仿宋_GB2312" w:hint="eastAsia"/>
          <w:bCs/>
          <w:kern w:val="2"/>
          <w:sz w:val="32"/>
          <w:szCs w:val="32"/>
        </w:rPr>
        <w:t>年我</w:t>
      </w:r>
      <w:r w:rsidR="00E1368F" w:rsidRPr="00CD104F">
        <w:rPr>
          <w:rFonts w:ascii="华文仿宋" w:eastAsia="华文仿宋" w:hAnsi="华文仿宋" w:cs="仿宋_GB2312" w:hint="eastAsia"/>
          <w:bCs/>
          <w:kern w:val="2"/>
          <w:sz w:val="32"/>
          <w:szCs w:val="32"/>
        </w:rPr>
        <w:t>部门</w:t>
      </w:r>
      <w:r w:rsidRPr="00CD104F">
        <w:rPr>
          <w:rFonts w:ascii="华文仿宋" w:eastAsia="华文仿宋" w:hAnsi="华文仿宋" w:cs="仿宋_GB2312" w:hint="eastAsia"/>
          <w:bCs/>
          <w:kern w:val="2"/>
          <w:sz w:val="32"/>
          <w:szCs w:val="32"/>
        </w:rPr>
        <w:t>无政府性基金预算支出情况。</w:t>
      </w:r>
    </w:p>
    <w:p w:rsidR="00783D7A" w:rsidRDefault="00783D7A">
      <w:pPr>
        <w:spacing w:line="520" w:lineRule="exact"/>
        <w:ind w:firstLineChars="200" w:firstLine="640"/>
        <w:rPr>
          <w:rFonts w:ascii="仿宋" w:eastAsia="仿宋" w:hAnsi="仿宋" w:cs="仿宋"/>
          <w:sz w:val="32"/>
          <w:szCs w:val="32"/>
        </w:rPr>
      </w:pPr>
    </w:p>
    <w:p w:rsidR="00783D7A" w:rsidRDefault="000741AE">
      <w:pPr>
        <w:spacing w:line="520" w:lineRule="exact"/>
        <w:ind w:firstLine="640"/>
        <w:jc w:val="center"/>
        <w:rPr>
          <w:rFonts w:ascii="黑体" w:eastAsia="黑体" w:hAnsi="黑体" w:cs="黑体"/>
          <w:bCs/>
          <w:sz w:val="32"/>
          <w:szCs w:val="32"/>
        </w:rPr>
      </w:pPr>
      <w:r>
        <w:rPr>
          <w:rFonts w:ascii="黑体" w:eastAsia="黑体" w:hAnsi="黑体" w:cs="黑体" w:hint="eastAsia"/>
          <w:bCs/>
          <w:sz w:val="32"/>
          <w:szCs w:val="32"/>
        </w:rPr>
        <w:t>第三部分 专业名词解释</w:t>
      </w:r>
    </w:p>
    <w:p w:rsidR="00783D7A" w:rsidRPr="00ED64F2" w:rsidRDefault="000741AE">
      <w:pPr>
        <w:pStyle w:val="a6"/>
        <w:widowControl/>
        <w:spacing w:beforeAutospacing="0" w:afterAutospacing="0" w:line="520" w:lineRule="exact"/>
        <w:ind w:firstLine="600"/>
        <w:rPr>
          <w:rFonts w:ascii="华文仿宋" w:eastAsia="华文仿宋" w:hAnsi="华文仿宋" w:cs="仿宋_GB2312"/>
          <w:bCs/>
          <w:kern w:val="2"/>
          <w:sz w:val="32"/>
          <w:szCs w:val="32"/>
        </w:rPr>
      </w:pPr>
      <w:r w:rsidRPr="00ED64F2">
        <w:rPr>
          <w:rFonts w:ascii="华文仿宋" w:eastAsia="华文仿宋" w:hAnsi="华文仿宋" w:cs="仿宋_GB2312" w:hint="eastAsia"/>
          <w:bCs/>
          <w:kern w:val="2"/>
          <w:sz w:val="32"/>
          <w:szCs w:val="32"/>
        </w:rPr>
        <w:lastRenderedPageBreak/>
        <w:t>1、财政拨款收入：指行政单位从同级财政部门取得的财政拨款，包括一般公共预算财政拨款和政府性基金预算财政拨款。</w:t>
      </w:r>
    </w:p>
    <w:p w:rsidR="00783D7A" w:rsidRPr="00ED64F2" w:rsidRDefault="000741AE">
      <w:pPr>
        <w:pStyle w:val="a6"/>
        <w:widowControl/>
        <w:spacing w:beforeAutospacing="0" w:afterAutospacing="0" w:line="520" w:lineRule="exact"/>
        <w:ind w:firstLine="600"/>
        <w:rPr>
          <w:rFonts w:ascii="华文仿宋" w:eastAsia="华文仿宋" w:hAnsi="华文仿宋" w:cs="仿宋_GB2312"/>
          <w:bCs/>
          <w:kern w:val="2"/>
          <w:sz w:val="32"/>
          <w:szCs w:val="32"/>
        </w:rPr>
      </w:pPr>
      <w:r w:rsidRPr="00ED64F2">
        <w:rPr>
          <w:rFonts w:ascii="华文仿宋" w:eastAsia="华文仿宋" w:hAnsi="华文仿宋" w:cs="仿宋_GB2312" w:hint="eastAsia"/>
          <w:bCs/>
          <w:kern w:val="2"/>
          <w:sz w:val="32"/>
          <w:szCs w:val="32"/>
        </w:rPr>
        <w:t>2、基本支出：指为保障机构正常运转、完成日常工作任务而发生的用财政专户管理资金安排的各项支出。主要包括：人员经费（单位基本支出中用财政专户管理资金安排的“工资福利支出”和“对个人和家庭的补助”）和日常公用经费（单位用财政专户管理资金安排的除人员经费以外的基本支出，主要包括办公费、水电费、邮电费、交通费、会议费、差旅费等）。</w:t>
      </w:r>
    </w:p>
    <w:p w:rsidR="00783D7A" w:rsidRPr="00ED64F2" w:rsidRDefault="000741AE">
      <w:pPr>
        <w:pStyle w:val="a6"/>
        <w:widowControl/>
        <w:spacing w:beforeAutospacing="0" w:afterAutospacing="0" w:line="520" w:lineRule="exact"/>
        <w:ind w:firstLine="600"/>
        <w:rPr>
          <w:rFonts w:ascii="华文仿宋" w:eastAsia="华文仿宋" w:hAnsi="华文仿宋" w:cs="仿宋_GB2312"/>
          <w:bCs/>
          <w:kern w:val="2"/>
          <w:sz w:val="32"/>
          <w:szCs w:val="32"/>
        </w:rPr>
      </w:pPr>
      <w:r w:rsidRPr="00ED64F2">
        <w:rPr>
          <w:rFonts w:ascii="华文仿宋" w:eastAsia="华文仿宋" w:hAnsi="华文仿宋" w:cs="仿宋_GB2312" w:hint="eastAsia"/>
          <w:bCs/>
          <w:kern w:val="2"/>
          <w:sz w:val="32"/>
          <w:szCs w:val="32"/>
        </w:rPr>
        <w:t>3、项目支出：指单位为完成特定行政任务或事业发展目标，在基本支出之外发生的用财政专户管理资金安排的各项支出。</w:t>
      </w:r>
    </w:p>
    <w:p w:rsidR="00783D7A" w:rsidRPr="00ED64F2" w:rsidRDefault="000741AE">
      <w:pPr>
        <w:pStyle w:val="a6"/>
        <w:widowControl/>
        <w:spacing w:beforeAutospacing="0" w:afterAutospacing="0" w:line="520" w:lineRule="exact"/>
        <w:ind w:firstLine="600"/>
        <w:rPr>
          <w:rFonts w:ascii="华文仿宋" w:eastAsia="华文仿宋" w:hAnsi="华文仿宋" w:cs="仿宋_GB2312"/>
          <w:bCs/>
          <w:kern w:val="2"/>
          <w:sz w:val="32"/>
          <w:szCs w:val="32"/>
        </w:rPr>
      </w:pPr>
      <w:r w:rsidRPr="00ED64F2">
        <w:rPr>
          <w:rFonts w:ascii="华文仿宋" w:eastAsia="华文仿宋" w:hAnsi="华文仿宋" w:cs="仿宋_GB2312" w:hint="eastAsia"/>
          <w:bCs/>
          <w:kern w:val="2"/>
          <w:sz w:val="32"/>
          <w:szCs w:val="32"/>
        </w:rPr>
        <w:t>4、一般公共服务支出（201类）：反映政府提供一般公共服务的支出。</w:t>
      </w:r>
    </w:p>
    <w:p w:rsidR="00783D7A" w:rsidRPr="00ED64F2" w:rsidRDefault="000741AE">
      <w:pPr>
        <w:pStyle w:val="a6"/>
        <w:widowControl/>
        <w:spacing w:beforeAutospacing="0" w:afterAutospacing="0" w:line="520" w:lineRule="exact"/>
        <w:ind w:firstLine="600"/>
        <w:rPr>
          <w:rFonts w:ascii="华文仿宋" w:eastAsia="华文仿宋" w:hAnsi="华文仿宋" w:cs="仿宋_GB2312"/>
          <w:bCs/>
          <w:kern w:val="2"/>
          <w:sz w:val="32"/>
          <w:szCs w:val="32"/>
        </w:rPr>
      </w:pPr>
      <w:r w:rsidRPr="00ED64F2">
        <w:rPr>
          <w:rFonts w:ascii="华文仿宋" w:eastAsia="华文仿宋" w:hAnsi="华文仿宋" w:cs="仿宋_GB2312" w:hint="eastAsia"/>
          <w:bCs/>
          <w:kern w:val="2"/>
          <w:sz w:val="32"/>
          <w:szCs w:val="32"/>
        </w:rPr>
        <w:t>5、公共安全支出（204类）：反映政府维护社会公共安全方面的支出。</w:t>
      </w:r>
    </w:p>
    <w:p w:rsidR="00783D7A" w:rsidRPr="00ED64F2" w:rsidRDefault="000741AE">
      <w:pPr>
        <w:pStyle w:val="a6"/>
        <w:widowControl/>
        <w:spacing w:beforeAutospacing="0" w:afterAutospacing="0" w:line="520" w:lineRule="exact"/>
        <w:ind w:firstLine="600"/>
        <w:rPr>
          <w:rFonts w:ascii="华文仿宋" w:eastAsia="华文仿宋" w:hAnsi="华文仿宋" w:cs="仿宋_GB2312"/>
          <w:bCs/>
          <w:kern w:val="2"/>
          <w:sz w:val="32"/>
          <w:szCs w:val="32"/>
        </w:rPr>
      </w:pPr>
      <w:r w:rsidRPr="00ED64F2">
        <w:rPr>
          <w:rFonts w:ascii="华文仿宋" w:eastAsia="华文仿宋" w:hAnsi="华文仿宋" w:cs="仿宋_GB2312" w:hint="eastAsia"/>
          <w:bCs/>
          <w:kern w:val="2"/>
          <w:sz w:val="32"/>
          <w:szCs w:val="32"/>
        </w:rPr>
        <w:t>6、社会保障和就业支出（208类）：反映政府在社会保障与就业方面的支出，主要是用于行政事业单位离退休方面的支出。</w:t>
      </w:r>
    </w:p>
    <w:p w:rsidR="00783D7A" w:rsidRPr="00ED64F2" w:rsidRDefault="000741AE">
      <w:pPr>
        <w:pStyle w:val="a6"/>
        <w:widowControl/>
        <w:spacing w:beforeAutospacing="0" w:afterAutospacing="0" w:line="520" w:lineRule="exact"/>
        <w:ind w:firstLine="600"/>
        <w:rPr>
          <w:rFonts w:ascii="华文仿宋" w:eastAsia="华文仿宋" w:hAnsi="华文仿宋" w:cs="仿宋_GB2312"/>
          <w:bCs/>
          <w:kern w:val="2"/>
          <w:sz w:val="32"/>
          <w:szCs w:val="32"/>
        </w:rPr>
      </w:pPr>
      <w:r w:rsidRPr="00ED64F2">
        <w:rPr>
          <w:rFonts w:ascii="华文仿宋" w:eastAsia="华文仿宋" w:hAnsi="华文仿宋" w:cs="仿宋_GB2312" w:hint="eastAsia"/>
          <w:bCs/>
          <w:kern w:val="2"/>
          <w:sz w:val="32"/>
          <w:szCs w:val="32"/>
        </w:rPr>
        <w:t>7、医疗卫生与健康支出（210类）：反映政府医疗卫生与健康管理方面的支出。</w:t>
      </w:r>
    </w:p>
    <w:p w:rsidR="00783D7A" w:rsidRPr="00ED64F2" w:rsidRDefault="000741AE">
      <w:pPr>
        <w:pStyle w:val="a6"/>
        <w:widowControl/>
        <w:spacing w:beforeAutospacing="0" w:afterAutospacing="0" w:line="520" w:lineRule="exact"/>
        <w:ind w:firstLine="600"/>
        <w:rPr>
          <w:rFonts w:ascii="华文仿宋" w:eastAsia="华文仿宋" w:hAnsi="华文仿宋" w:cs="仿宋_GB2312"/>
          <w:bCs/>
          <w:kern w:val="2"/>
          <w:sz w:val="32"/>
          <w:szCs w:val="32"/>
        </w:rPr>
      </w:pPr>
      <w:r w:rsidRPr="00ED64F2">
        <w:rPr>
          <w:rFonts w:ascii="华文仿宋" w:eastAsia="华文仿宋" w:hAnsi="华文仿宋" w:cs="仿宋_GB2312" w:hint="eastAsia"/>
          <w:bCs/>
          <w:kern w:val="2"/>
          <w:sz w:val="32"/>
          <w:szCs w:val="32"/>
        </w:rPr>
        <w:t>8、住房保障支出（221类）：集中反映政府用于住房方面的支出。</w:t>
      </w:r>
    </w:p>
    <w:p w:rsidR="00783D7A" w:rsidRPr="00ED64F2" w:rsidRDefault="000741AE">
      <w:pPr>
        <w:pStyle w:val="a6"/>
        <w:widowControl/>
        <w:spacing w:beforeAutospacing="0" w:afterAutospacing="0" w:line="520" w:lineRule="exact"/>
        <w:ind w:firstLine="600"/>
        <w:rPr>
          <w:rFonts w:ascii="华文仿宋" w:eastAsia="华文仿宋" w:hAnsi="华文仿宋" w:cs="仿宋_GB2312"/>
          <w:bCs/>
          <w:kern w:val="2"/>
          <w:sz w:val="32"/>
          <w:szCs w:val="32"/>
        </w:rPr>
      </w:pPr>
      <w:r w:rsidRPr="00ED64F2">
        <w:rPr>
          <w:rFonts w:ascii="华文仿宋" w:eastAsia="华文仿宋" w:hAnsi="华文仿宋" w:cs="仿宋_GB2312" w:hint="eastAsia"/>
          <w:bCs/>
          <w:kern w:val="2"/>
          <w:sz w:val="32"/>
          <w:szCs w:val="32"/>
        </w:rPr>
        <w:t>9、“三公”经费：按照有关规定，“三公”经费包括因公出国（境）费、公务接待费、公务用车购置及运行费。</w:t>
      </w:r>
    </w:p>
    <w:p w:rsidR="00783D7A" w:rsidRPr="00ED64F2" w:rsidRDefault="000741AE">
      <w:pPr>
        <w:pStyle w:val="a6"/>
        <w:widowControl/>
        <w:spacing w:beforeAutospacing="0" w:afterAutospacing="0" w:line="520" w:lineRule="exact"/>
        <w:ind w:firstLine="600"/>
        <w:rPr>
          <w:rFonts w:ascii="华文仿宋" w:eastAsia="华文仿宋" w:hAnsi="华文仿宋" w:cs="仿宋_GB2312"/>
          <w:bCs/>
          <w:kern w:val="2"/>
          <w:sz w:val="32"/>
          <w:szCs w:val="32"/>
        </w:rPr>
      </w:pPr>
      <w:r w:rsidRPr="00ED64F2">
        <w:rPr>
          <w:rFonts w:ascii="华文仿宋" w:eastAsia="华文仿宋" w:hAnsi="华文仿宋" w:cs="仿宋_GB2312" w:hint="eastAsia"/>
          <w:bCs/>
          <w:kern w:val="2"/>
          <w:sz w:val="32"/>
          <w:szCs w:val="32"/>
        </w:rPr>
        <w:lastRenderedPageBreak/>
        <w:t>10、因公出国（境）费：指单位公务出国（境）的国际旅费、国外城市间交通费、住宿费、伙食费、培训费、公务费等支出。</w:t>
      </w:r>
    </w:p>
    <w:p w:rsidR="00783D7A" w:rsidRPr="00ED64F2" w:rsidRDefault="000741AE">
      <w:pPr>
        <w:pStyle w:val="a6"/>
        <w:widowControl/>
        <w:spacing w:beforeAutospacing="0" w:afterAutospacing="0" w:line="520" w:lineRule="exact"/>
        <w:ind w:firstLine="600"/>
        <w:rPr>
          <w:rFonts w:ascii="华文仿宋" w:eastAsia="华文仿宋" w:hAnsi="华文仿宋" w:cs="仿宋_GB2312"/>
          <w:bCs/>
          <w:kern w:val="2"/>
          <w:sz w:val="32"/>
          <w:szCs w:val="32"/>
        </w:rPr>
      </w:pPr>
      <w:r w:rsidRPr="00ED64F2">
        <w:rPr>
          <w:rFonts w:ascii="华文仿宋" w:eastAsia="华文仿宋" w:hAnsi="华文仿宋" w:cs="仿宋_GB2312" w:hint="eastAsia"/>
          <w:bCs/>
          <w:kern w:val="2"/>
          <w:sz w:val="32"/>
          <w:szCs w:val="32"/>
        </w:rPr>
        <w:t>11、公务接待费：指单位按规定开支的各类公务接待（含外宾接待）费用。</w:t>
      </w:r>
    </w:p>
    <w:p w:rsidR="00783D7A" w:rsidRPr="00ED64F2" w:rsidRDefault="000741AE">
      <w:pPr>
        <w:pStyle w:val="a6"/>
        <w:widowControl/>
        <w:spacing w:beforeAutospacing="0" w:afterAutospacing="0" w:line="520" w:lineRule="exact"/>
        <w:ind w:firstLine="600"/>
        <w:rPr>
          <w:rFonts w:ascii="华文仿宋" w:eastAsia="华文仿宋" w:hAnsi="华文仿宋" w:cs="仿宋_GB2312"/>
          <w:bCs/>
          <w:kern w:val="2"/>
          <w:sz w:val="32"/>
          <w:szCs w:val="32"/>
        </w:rPr>
      </w:pPr>
      <w:r w:rsidRPr="00ED64F2">
        <w:rPr>
          <w:rFonts w:ascii="华文仿宋" w:eastAsia="华文仿宋" w:hAnsi="华文仿宋" w:cs="仿宋_GB2312" w:hint="eastAsia"/>
          <w:bCs/>
          <w:kern w:val="2"/>
          <w:sz w:val="32"/>
          <w:szCs w:val="32"/>
        </w:rPr>
        <w:t>12、公务用车购置及运行费：指单位公务用车购置支出（含车辆购置税、牌照费）及按规定保留的公务用车燃料费、维修费、过桥过路费、保险费、安全奖励费用等支出。</w:t>
      </w:r>
    </w:p>
    <w:p w:rsidR="00783D7A" w:rsidRPr="00ED64F2" w:rsidRDefault="000741AE">
      <w:pPr>
        <w:pStyle w:val="a6"/>
        <w:widowControl/>
        <w:spacing w:beforeAutospacing="0" w:afterAutospacing="0" w:line="520" w:lineRule="exact"/>
        <w:ind w:firstLine="600"/>
        <w:rPr>
          <w:rFonts w:ascii="华文仿宋" w:eastAsia="华文仿宋" w:hAnsi="华文仿宋" w:cs="仿宋_GB2312"/>
          <w:bCs/>
          <w:kern w:val="2"/>
          <w:sz w:val="32"/>
          <w:szCs w:val="32"/>
        </w:rPr>
      </w:pPr>
      <w:r w:rsidRPr="00ED64F2">
        <w:rPr>
          <w:rFonts w:ascii="华文仿宋" w:eastAsia="华文仿宋" w:hAnsi="华文仿宋" w:cs="仿宋_GB2312" w:hint="eastAsia"/>
          <w:bCs/>
          <w:kern w:val="2"/>
          <w:sz w:val="32"/>
          <w:szCs w:val="32"/>
        </w:rPr>
        <w:t>13、机关运行经费：指单位使用一般公共预算财政拨款安排的基本支出中的日常公用经费支出。</w:t>
      </w:r>
    </w:p>
    <w:p w:rsidR="00783D7A" w:rsidRDefault="00783D7A">
      <w:pPr>
        <w:widowControl/>
        <w:shd w:val="clear" w:color="auto" w:fill="FFFFFF"/>
        <w:spacing w:line="520" w:lineRule="exact"/>
        <w:ind w:firstLine="600"/>
        <w:jc w:val="left"/>
        <w:rPr>
          <w:rFonts w:ascii="仿宋" w:eastAsia="仿宋" w:hAnsi="仿宋" w:cs="仿宋"/>
          <w:color w:val="333333"/>
          <w:kern w:val="0"/>
          <w:sz w:val="30"/>
          <w:szCs w:val="30"/>
          <w:shd w:val="clear" w:color="auto" w:fill="FFFFFF"/>
        </w:rPr>
      </w:pPr>
    </w:p>
    <w:p w:rsidR="00783D7A" w:rsidRDefault="000741AE">
      <w:pPr>
        <w:spacing w:line="520" w:lineRule="exact"/>
        <w:ind w:firstLineChars="200" w:firstLine="640"/>
        <w:rPr>
          <w:rFonts w:ascii="仿宋" w:eastAsia="仿宋" w:hAnsi="仿宋" w:cs="仿宋"/>
          <w:b/>
          <w:bCs/>
          <w:sz w:val="32"/>
          <w:szCs w:val="32"/>
        </w:rPr>
      </w:pPr>
      <w:r>
        <w:rPr>
          <w:rFonts w:ascii="黑体" w:eastAsia="黑体" w:hAnsi="黑体" w:cs="黑体" w:hint="eastAsia"/>
          <w:bCs/>
          <w:sz w:val="32"/>
          <w:szCs w:val="32"/>
        </w:rPr>
        <w:t>第四部分 鄂州市退役军人事务局202</w:t>
      </w:r>
      <w:r w:rsidR="00E1368F">
        <w:rPr>
          <w:rFonts w:ascii="黑体" w:eastAsia="黑体" w:hAnsi="黑体" w:cs="黑体" w:hint="eastAsia"/>
          <w:bCs/>
          <w:sz w:val="32"/>
          <w:szCs w:val="32"/>
        </w:rPr>
        <w:t>3</w:t>
      </w:r>
      <w:r>
        <w:rPr>
          <w:rFonts w:ascii="黑体" w:eastAsia="黑体" w:hAnsi="黑体" w:cs="黑体" w:hint="eastAsia"/>
          <w:bCs/>
          <w:sz w:val="32"/>
          <w:szCs w:val="32"/>
        </w:rPr>
        <w:t>年部门预算表</w:t>
      </w:r>
    </w:p>
    <w:p w:rsidR="00783D7A" w:rsidRDefault="000741AE">
      <w:pPr>
        <w:spacing w:line="52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附件： 鄂州市退役军人事务局202</w:t>
      </w:r>
      <w:r w:rsidR="00E1368F">
        <w:rPr>
          <w:rFonts w:ascii="仿宋" w:eastAsia="仿宋" w:hAnsi="仿宋" w:cs="仿宋" w:hint="eastAsia"/>
          <w:sz w:val="32"/>
          <w:szCs w:val="32"/>
        </w:rPr>
        <w:t>3</w:t>
      </w:r>
      <w:r>
        <w:rPr>
          <w:rFonts w:ascii="仿宋" w:eastAsia="仿宋" w:hAnsi="仿宋" w:cs="仿宋" w:hint="eastAsia"/>
          <w:sz w:val="32"/>
          <w:szCs w:val="32"/>
        </w:rPr>
        <w:t>年部门预算</w:t>
      </w:r>
      <w:r w:rsidR="00E1368F">
        <w:rPr>
          <w:rFonts w:ascii="仿宋" w:eastAsia="仿宋" w:hAnsi="仿宋" w:cs="仿宋" w:hint="eastAsia"/>
          <w:sz w:val="32"/>
          <w:szCs w:val="32"/>
        </w:rPr>
        <w:t>草案报</w:t>
      </w:r>
      <w:r>
        <w:rPr>
          <w:rFonts w:ascii="仿宋" w:eastAsia="仿宋" w:hAnsi="仿宋" w:cs="仿宋" w:hint="eastAsia"/>
          <w:sz w:val="32"/>
          <w:szCs w:val="32"/>
        </w:rPr>
        <w:t>表</w:t>
      </w:r>
    </w:p>
    <w:p w:rsidR="00783D7A" w:rsidRDefault="00783D7A">
      <w:pPr>
        <w:widowControl/>
        <w:shd w:val="clear" w:color="auto" w:fill="FFFFFF"/>
        <w:spacing w:line="600" w:lineRule="exact"/>
        <w:ind w:firstLine="600"/>
        <w:jc w:val="left"/>
        <w:rPr>
          <w:rFonts w:ascii="宋体" w:eastAsia="宋体" w:hAnsi="宋体" w:cs="宋体"/>
          <w:color w:val="333333"/>
          <w:sz w:val="30"/>
          <w:szCs w:val="30"/>
        </w:rPr>
      </w:pPr>
    </w:p>
    <w:sectPr w:rsidR="00783D7A" w:rsidSect="00783D7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5535" w:rsidRDefault="00815535" w:rsidP="00D34082">
      <w:r>
        <w:separator/>
      </w:r>
    </w:p>
  </w:endnote>
  <w:endnote w:type="continuationSeparator" w:id="1">
    <w:p w:rsidR="00815535" w:rsidRDefault="00815535" w:rsidP="00D340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altName w:val="Arial Unicode MS"/>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5535" w:rsidRDefault="00815535" w:rsidP="00D34082">
      <w:r>
        <w:separator/>
      </w:r>
    </w:p>
  </w:footnote>
  <w:footnote w:type="continuationSeparator" w:id="1">
    <w:p w:rsidR="00815535" w:rsidRDefault="00815535" w:rsidP="00D340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B966DD"/>
    <w:multiLevelType w:val="singleLevel"/>
    <w:tmpl w:val="23B966DD"/>
    <w:lvl w:ilvl="0">
      <w:start w:val="1"/>
      <w:numFmt w:val="chineseCounting"/>
      <w:suff w:val="nothing"/>
      <w:lvlText w:val="（%1）"/>
      <w:lvlJc w:val="left"/>
      <w:rPr>
        <w:rFonts w:hint="eastAsia"/>
      </w:rPr>
    </w:lvl>
  </w:abstractNum>
  <w:abstractNum w:abstractNumId="1">
    <w:nsid w:val="39437433"/>
    <w:multiLevelType w:val="multilevel"/>
    <w:tmpl w:val="39437433"/>
    <w:lvl w:ilvl="0">
      <w:start w:val="1"/>
      <w:numFmt w:val="japaneseCounting"/>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2">
    <w:nsid w:val="5B3B212A"/>
    <w:multiLevelType w:val="multilevel"/>
    <w:tmpl w:val="5B3B212A"/>
    <w:lvl w:ilvl="0">
      <w:start w:val="1"/>
      <w:numFmt w:val="japaneseCounting"/>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67F1F89"/>
    <w:rsid w:val="000132B0"/>
    <w:rsid w:val="00014DB8"/>
    <w:rsid w:val="00020EC0"/>
    <w:rsid w:val="000347DB"/>
    <w:rsid w:val="00040AD7"/>
    <w:rsid w:val="00052C41"/>
    <w:rsid w:val="000741AE"/>
    <w:rsid w:val="00076A94"/>
    <w:rsid w:val="00084B7F"/>
    <w:rsid w:val="00092BF3"/>
    <w:rsid w:val="00093620"/>
    <w:rsid w:val="000948FE"/>
    <w:rsid w:val="00096F10"/>
    <w:rsid w:val="000A05DA"/>
    <w:rsid w:val="000A1FBF"/>
    <w:rsid w:val="000A7A24"/>
    <w:rsid w:val="000B28BD"/>
    <w:rsid w:val="000B7BFD"/>
    <w:rsid w:val="000C2CD7"/>
    <w:rsid w:val="000C4CF0"/>
    <w:rsid w:val="000D0F58"/>
    <w:rsid w:val="000D2999"/>
    <w:rsid w:val="000F4B4A"/>
    <w:rsid w:val="00121AAF"/>
    <w:rsid w:val="001228D0"/>
    <w:rsid w:val="00133B39"/>
    <w:rsid w:val="00135567"/>
    <w:rsid w:val="00175616"/>
    <w:rsid w:val="001817B4"/>
    <w:rsid w:val="0018609E"/>
    <w:rsid w:val="00194C88"/>
    <w:rsid w:val="001A063C"/>
    <w:rsid w:val="001B1F69"/>
    <w:rsid w:val="001C4ECD"/>
    <w:rsid w:val="001C657E"/>
    <w:rsid w:val="001D319B"/>
    <w:rsid w:val="001D4A3C"/>
    <w:rsid w:val="001E37FC"/>
    <w:rsid w:val="001F73AD"/>
    <w:rsid w:val="00206176"/>
    <w:rsid w:val="00211563"/>
    <w:rsid w:val="0023792B"/>
    <w:rsid w:val="00242052"/>
    <w:rsid w:val="00256C62"/>
    <w:rsid w:val="00257DAA"/>
    <w:rsid w:val="0026091D"/>
    <w:rsid w:val="00263A1C"/>
    <w:rsid w:val="00271DDE"/>
    <w:rsid w:val="00272E89"/>
    <w:rsid w:val="00294214"/>
    <w:rsid w:val="002A2978"/>
    <w:rsid w:val="002C0FC6"/>
    <w:rsid w:val="002C13F9"/>
    <w:rsid w:val="002D334B"/>
    <w:rsid w:val="002D447B"/>
    <w:rsid w:val="002D4585"/>
    <w:rsid w:val="002E35CB"/>
    <w:rsid w:val="002F0A62"/>
    <w:rsid w:val="002F259D"/>
    <w:rsid w:val="002F2C94"/>
    <w:rsid w:val="002F7CBF"/>
    <w:rsid w:val="00304B75"/>
    <w:rsid w:val="00323EED"/>
    <w:rsid w:val="00326042"/>
    <w:rsid w:val="00326B90"/>
    <w:rsid w:val="00327679"/>
    <w:rsid w:val="00333AA5"/>
    <w:rsid w:val="003366FD"/>
    <w:rsid w:val="0033767F"/>
    <w:rsid w:val="00341201"/>
    <w:rsid w:val="00353D43"/>
    <w:rsid w:val="003553BB"/>
    <w:rsid w:val="00361417"/>
    <w:rsid w:val="00362DFE"/>
    <w:rsid w:val="003A64CD"/>
    <w:rsid w:val="003C78EA"/>
    <w:rsid w:val="003D13EE"/>
    <w:rsid w:val="003E15E9"/>
    <w:rsid w:val="003E2514"/>
    <w:rsid w:val="003F26A5"/>
    <w:rsid w:val="003F37A2"/>
    <w:rsid w:val="00422F16"/>
    <w:rsid w:val="00424613"/>
    <w:rsid w:val="004275A1"/>
    <w:rsid w:val="004455E3"/>
    <w:rsid w:val="004609E8"/>
    <w:rsid w:val="004614B1"/>
    <w:rsid w:val="00462CCF"/>
    <w:rsid w:val="004673A5"/>
    <w:rsid w:val="00477578"/>
    <w:rsid w:val="00477A8A"/>
    <w:rsid w:val="0048056B"/>
    <w:rsid w:val="00484F76"/>
    <w:rsid w:val="00485113"/>
    <w:rsid w:val="004A4486"/>
    <w:rsid w:val="004A5B56"/>
    <w:rsid w:val="004A7F64"/>
    <w:rsid w:val="004B0004"/>
    <w:rsid w:val="004B0B06"/>
    <w:rsid w:val="004B191D"/>
    <w:rsid w:val="004C69AB"/>
    <w:rsid w:val="004F028A"/>
    <w:rsid w:val="0050333B"/>
    <w:rsid w:val="00512CA6"/>
    <w:rsid w:val="0051332B"/>
    <w:rsid w:val="00517827"/>
    <w:rsid w:val="005318CB"/>
    <w:rsid w:val="00532D3B"/>
    <w:rsid w:val="00532D72"/>
    <w:rsid w:val="00537CD3"/>
    <w:rsid w:val="00542130"/>
    <w:rsid w:val="00545C87"/>
    <w:rsid w:val="00547916"/>
    <w:rsid w:val="0055201D"/>
    <w:rsid w:val="00556828"/>
    <w:rsid w:val="00577B59"/>
    <w:rsid w:val="00581959"/>
    <w:rsid w:val="00587ECF"/>
    <w:rsid w:val="005A7644"/>
    <w:rsid w:val="005D213B"/>
    <w:rsid w:val="005D675D"/>
    <w:rsid w:val="005D76D7"/>
    <w:rsid w:val="005E12AA"/>
    <w:rsid w:val="005E611B"/>
    <w:rsid w:val="005F00DE"/>
    <w:rsid w:val="005F38E2"/>
    <w:rsid w:val="00603025"/>
    <w:rsid w:val="006134F0"/>
    <w:rsid w:val="00637126"/>
    <w:rsid w:val="00644CC7"/>
    <w:rsid w:val="0064571C"/>
    <w:rsid w:val="00646369"/>
    <w:rsid w:val="006465B3"/>
    <w:rsid w:val="00647433"/>
    <w:rsid w:val="006508F4"/>
    <w:rsid w:val="006640F0"/>
    <w:rsid w:val="00674FD2"/>
    <w:rsid w:val="00676723"/>
    <w:rsid w:val="006B1FBB"/>
    <w:rsid w:val="006B621B"/>
    <w:rsid w:val="006C2E1D"/>
    <w:rsid w:val="006C39C8"/>
    <w:rsid w:val="006C4722"/>
    <w:rsid w:val="006D74A8"/>
    <w:rsid w:val="006E0D71"/>
    <w:rsid w:val="006E3607"/>
    <w:rsid w:val="006E7E9B"/>
    <w:rsid w:val="006F4038"/>
    <w:rsid w:val="006F7512"/>
    <w:rsid w:val="007028DA"/>
    <w:rsid w:val="00705D64"/>
    <w:rsid w:val="00706635"/>
    <w:rsid w:val="0071265A"/>
    <w:rsid w:val="0071494A"/>
    <w:rsid w:val="0072049D"/>
    <w:rsid w:val="007220BB"/>
    <w:rsid w:val="00725B06"/>
    <w:rsid w:val="00726535"/>
    <w:rsid w:val="00726E14"/>
    <w:rsid w:val="00737D7A"/>
    <w:rsid w:val="00763574"/>
    <w:rsid w:val="007667B1"/>
    <w:rsid w:val="0077265D"/>
    <w:rsid w:val="007776CF"/>
    <w:rsid w:val="007809EB"/>
    <w:rsid w:val="00783D7A"/>
    <w:rsid w:val="00794EBE"/>
    <w:rsid w:val="007A5FF7"/>
    <w:rsid w:val="007B427A"/>
    <w:rsid w:val="007B54F9"/>
    <w:rsid w:val="007C29BE"/>
    <w:rsid w:val="007C6979"/>
    <w:rsid w:val="007D4272"/>
    <w:rsid w:val="007D6594"/>
    <w:rsid w:val="007E4C69"/>
    <w:rsid w:val="007F3874"/>
    <w:rsid w:val="0080541E"/>
    <w:rsid w:val="008066E8"/>
    <w:rsid w:val="00815535"/>
    <w:rsid w:val="008206D3"/>
    <w:rsid w:val="008222C6"/>
    <w:rsid w:val="0082511A"/>
    <w:rsid w:val="00850179"/>
    <w:rsid w:val="00851171"/>
    <w:rsid w:val="008605EC"/>
    <w:rsid w:val="00876E4D"/>
    <w:rsid w:val="00885D0E"/>
    <w:rsid w:val="008A000C"/>
    <w:rsid w:val="008A47C4"/>
    <w:rsid w:val="008B3257"/>
    <w:rsid w:val="008C1A2A"/>
    <w:rsid w:val="008F26F3"/>
    <w:rsid w:val="008F5EB4"/>
    <w:rsid w:val="009001A9"/>
    <w:rsid w:val="00912E64"/>
    <w:rsid w:val="00917F52"/>
    <w:rsid w:val="009248FA"/>
    <w:rsid w:val="00924F13"/>
    <w:rsid w:val="0093273A"/>
    <w:rsid w:val="00936423"/>
    <w:rsid w:val="00945F20"/>
    <w:rsid w:val="009510AB"/>
    <w:rsid w:val="009521DA"/>
    <w:rsid w:val="00957E2F"/>
    <w:rsid w:val="009603F3"/>
    <w:rsid w:val="00971AB6"/>
    <w:rsid w:val="00974CAA"/>
    <w:rsid w:val="00977C79"/>
    <w:rsid w:val="0098283E"/>
    <w:rsid w:val="00984366"/>
    <w:rsid w:val="00985D33"/>
    <w:rsid w:val="00986389"/>
    <w:rsid w:val="00995A4E"/>
    <w:rsid w:val="009978EC"/>
    <w:rsid w:val="009A4537"/>
    <w:rsid w:val="009D16ED"/>
    <w:rsid w:val="009D2A1E"/>
    <w:rsid w:val="009E7D9F"/>
    <w:rsid w:val="009F11D9"/>
    <w:rsid w:val="009F256A"/>
    <w:rsid w:val="00A16E0B"/>
    <w:rsid w:val="00A34EC3"/>
    <w:rsid w:val="00A35B20"/>
    <w:rsid w:val="00A43F91"/>
    <w:rsid w:val="00A53CB0"/>
    <w:rsid w:val="00A86FBF"/>
    <w:rsid w:val="00AB682E"/>
    <w:rsid w:val="00AC1057"/>
    <w:rsid w:val="00AD1F42"/>
    <w:rsid w:val="00B13092"/>
    <w:rsid w:val="00B17065"/>
    <w:rsid w:val="00B22195"/>
    <w:rsid w:val="00B22758"/>
    <w:rsid w:val="00B22AC1"/>
    <w:rsid w:val="00B253AF"/>
    <w:rsid w:val="00B4736E"/>
    <w:rsid w:val="00B617FC"/>
    <w:rsid w:val="00B63AF6"/>
    <w:rsid w:val="00B80CBC"/>
    <w:rsid w:val="00B86744"/>
    <w:rsid w:val="00BA54D2"/>
    <w:rsid w:val="00BB2B22"/>
    <w:rsid w:val="00BB5B74"/>
    <w:rsid w:val="00BD40D8"/>
    <w:rsid w:val="00BD4853"/>
    <w:rsid w:val="00BE08C4"/>
    <w:rsid w:val="00BE284F"/>
    <w:rsid w:val="00BE5937"/>
    <w:rsid w:val="00BE6C17"/>
    <w:rsid w:val="00BF4103"/>
    <w:rsid w:val="00BF462C"/>
    <w:rsid w:val="00BF5269"/>
    <w:rsid w:val="00C240A8"/>
    <w:rsid w:val="00C318A0"/>
    <w:rsid w:val="00C37057"/>
    <w:rsid w:val="00C50BA4"/>
    <w:rsid w:val="00C54020"/>
    <w:rsid w:val="00C55511"/>
    <w:rsid w:val="00C56A56"/>
    <w:rsid w:val="00C67FDF"/>
    <w:rsid w:val="00C910E5"/>
    <w:rsid w:val="00C931DC"/>
    <w:rsid w:val="00CA79CD"/>
    <w:rsid w:val="00CB46E1"/>
    <w:rsid w:val="00CC4E5D"/>
    <w:rsid w:val="00CC5CC0"/>
    <w:rsid w:val="00CD104F"/>
    <w:rsid w:val="00CD7159"/>
    <w:rsid w:val="00CF0BD2"/>
    <w:rsid w:val="00CF212C"/>
    <w:rsid w:val="00CF42C3"/>
    <w:rsid w:val="00D02247"/>
    <w:rsid w:val="00D031F5"/>
    <w:rsid w:val="00D0457A"/>
    <w:rsid w:val="00D064F3"/>
    <w:rsid w:val="00D12CDA"/>
    <w:rsid w:val="00D1382C"/>
    <w:rsid w:val="00D14FD4"/>
    <w:rsid w:val="00D16AE7"/>
    <w:rsid w:val="00D17E8B"/>
    <w:rsid w:val="00D34082"/>
    <w:rsid w:val="00D413F6"/>
    <w:rsid w:val="00D42FED"/>
    <w:rsid w:val="00D453A1"/>
    <w:rsid w:val="00D52457"/>
    <w:rsid w:val="00D54130"/>
    <w:rsid w:val="00D55B3C"/>
    <w:rsid w:val="00D55DCD"/>
    <w:rsid w:val="00D76BE6"/>
    <w:rsid w:val="00D776DE"/>
    <w:rsid w:val="00D84386"/>
    <w:rsid w:val="00D91E0F"/>
    <w:rsid w:val="00D931DC"/>
    <w:rsid w:val="00D933DC"/>
    <w:rsid w:val="00DC3CB0"/>
    <w:rsid w:val="00DD06A5"/>
    <w:rsid w:val="00DE0EF7"/>
    <w:rsid w:val="00DE2B78"/>
    <w:rsid w:val="00DE61E2"/>
    <w:rsid w:val="00E119B3"/>
    <w:rsid w:val="00E1255C"/>
    <w:rsid w:val="00E1368F"/>
    <w:rsid w:val="00E14234"/>
    <w:rsid w:val="00E148A3"/>
    <w:rsid w:val="00E176BE"/>
    <w:rsid w:val="00E17CDC"/>
    <w:rsid w:val="00E2513D"/>
    <w:rsid w:val="00E25EFE"/>
    <w:rsid w:val="00E27D71"/>
    <w:rsid w:val="00E30084"/>
    <w:rsid w:val="00E33D58"/>
    <w:rsid w:val="00E35114"/>
    <w:rsid w:val="00E3641E"/>
    <w:rsid w:val="00E45944"/>
    <w:rsid w:val="00E47338"/>
    <w:rsid w:val="00E6263D"/>
    <w:rsid w:val="00E638F2"/>
    <w:rsid w:val="00E671BA"/>
    <w:rsid w:val="00E77D05"/>
    <w:rsid w:val="00E8129F"/>
    <w:rsid w:val="00E848C1"/>
    <w:rsid w:val="00ED64F2"/>
    <w:rsid w:val="00ED7330"/>
    <w:rsid w:val="00EE28A0"/>
    <w:rsid w:val="00EF10DA"/>
    <w:rsid w:val="00EF5ED3"/>
    <w:rsid w:val="00F146C1"/>
    <w:rsid w:val="00F1508F"/>
    <w:rsid w:val="00F251E6"/>
    <w:rsid w:val="00F30603"/>
    <w:rsid w:val="00F306A0"/>
    <w:rsid w:val="00F4032A"/>
    <w:rsid w:val="00F41B46"/>
    <w:rsid w:val="00F44090"/>
    <w:rsid w:val="00F468CA"/>
    <w:rsid w:val="00F65D69"/>
    <w:rsid w:val="00F702FE"/>
    <w:rsid w:val="00F75E9A"/>
    <w:rsid w:val="00FA426A"/>
    <w:rsid w:val="00FA6E31"/>
    <w:rsid w:val="00FB600E"/>
    <w:rsid w:val="00FC1379"/>
    <w:rsid w:val="00FC4660"/>
    <w:rsid w:val="00FC5C67"/>
    <w:rsid w:val="056E5E33"/>
    <w:rsid w:val="076869E1"/>
    <w:rsid w:val="0F061372"/>
    <w:rsid w:val="107306B5"/>
    <w:rsid w:val="11C7450D"/>
    <w:rsid w:val="153D6A72"/>
    <w:rsid w:val="227F30F7"/>
    <w:rsid w:val="278A108D"/>
    <w:rsid w:val="2DF86D87"/>
    <w:rsid w:val="3C717D7F"/>
    <w:rsid w:val="3F88389C"/>
    <w:rsid w:val="408645CC"/>
    <w:rsid w:val="42251C30"/>
    <w:rsid w:val="46B4219C"/>
    <w:rsid w:val="4AB8246D"/>
    <w:rsid w:val="54DC1423"/>
    <w:rsid w:val="5BBB2906"/>
    <w:rsid w:val="5C843CCA"/>
    <w:rsid w:val="5E657E0E"/>
    <w:rsid w:val="667F1F89"/>
    <w:rsid w:val="68A90943"/>
    <w:rsid w:val="6B700CDA"/>
    <w:rsid w:val="6D511F64"/>
    <w:rsid w:val="72953F65"/>
    <w:rsid w:val="74DD0756"/>
    <w:rsid w:val="7B9840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3D7A"/>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783D7A"/>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783D7A"/>
    <w:pPr>
      <w:spacing w:after="120"/>
    </w:pPr>
  </w:style>
  <w:style w:type="paragraph" w:styleId="a4">
    <w:name w:val="footer"/>
    <w:basedOn w:val="a"/>
    <w:rsid w:val="00783D7A"/>
    <w:pPr>
      <w:tabs>
        <w:tab w:val="center" w:pos="4153"/>
        <w:tab w:val="right" w:pos="8306"/>
      </w:tabs>
      <w:snapToGrid w:val="0"/>
      <w:jc w:val="left"/>
    </w:pPr>
    <w:rPr>
      <w:sz w:val="18"/>
    </w:rPr>
  </w:style>
  <w:style w:type="paragraph" w:styleId="a5">
    <w:name w:val="header"/>
    <w:basedOn w:val="a"/>
    <w:qFormat/>
    <w:rsid w:val="00783D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783D7A"/>
    <w:pPr>
      <w:spacing w:beforeAutospacing="1" w:afterAutospacing="1"/>
      <w:jc w:val="left"/>
    </w:pPr>
    <w:rPr>
      <w:rFonts w:cs="Times New Roman"/>
      <w:kern w:val="0"/>
      <w:sz w:val="24"/>
    </w:rPr>
  </w:style>
  <w:style w:type="character" w:customStyle="1" w:styleId="Char">
    <w:name w:val="正文文本 Char"/>
    <w:basedOn w:val="a0"/>
    <w:link w:val="a3"/>
    <w:uiPriority w:val="99"/>
    <w:rsid w:val="00783D7A"/>
    <w:rPr>
      <w:rFonts w:asciiTheme="minorHAnsi" w:eastAsiaTheme="minorEastAsia" w:hAnsiTheme="minorHAnsi" w:cstheme="minorBidi"/>
      <w:kern w:val="2"/>
      <w:sz w:val="21"/>
      <w:szCs w:val="24"/>
    </w:rPr>
  </w:style>
  <w:style w:type="paragraph" w:styleId="a7">
    <w:name w:val="List Paragraph"/>
    <w:basedOn w:val="a"/>
    <w:uiPriority w:val="99"/>
    <w:unhideWhenUsed/>
    <w:rsid w:val="00783D7A"/>
    <w:pPr>
      <w:ind w:firstLineChars="200" w:firstLine="420"/>
    </w:pPr>
  </w:style>
  <w:style w:type="character" w:styleId="a8">
    <w:name w:val="Strong"/>
    <w:basedOn w:val="a0"/>
    <w:qFormat/>
    <w:rsid w:val="00D42FED"/>
    <w:rPr>
      <w:b/>
    </w:rPr>
  </w:style>
  <w:style w:type="character" w:styleId="a9">
    <w:name w:val="Emphasis"/>
    <w:basedOn w:val="a0"/>
    <w:qFormat/>
    <w:rsid w:val="00D42FED"/>
    <w:rPr>
      <w:i/>
    </w:rPr>
  </w:style>
</w:styles>
</file>

<file path=word/webSettings.xml><?xml version="1.0" encoding="utf-8"?>
<w:webSettings xmlns:r="http://schemas.openxmlformats.org/officeDocument/2006/relationships" xmlns:w="http://schemas.openxmlformats.org/wordprocessingml/2006/main">
  <w:divs>
    <w:div w:id="547304897">
      <w:bodyDiv w:val="1"/>
      <w:marLeft w:val="0"/>
      <w:marRight w:val="0"/>
      <w:marTop w:val="0"/>
      <w:marBottom w:val="0"/>
      <w:divBdr>
        <w:top w:val="none" w:sz="0" w:space="0" w:color="auto"/>
        <w:left w:val="none" w:sz="0" w:space="0" w:color="auto"/>
        <w:bottom w:val="none" w:sz="0" w:space="0" w:color="auto"/>
        <w:right w:val="none" w:sz="0" w:space="0" w:color="auto"/>
      </w:divBdr>
    </w:div>
    <w:div w:id="1242640224">
      <w:bodyDiv w:val="1"/>
      <w:marLeft w:val="0"/>
      <w:marRight w:val="0"/>
      <w:marTop w:val="0"/>
      <w:marBottom w:val="0"/>
      <w:divBdr>
        <w:top w:val="none" w:sz="0" w:space="0" w:color="auto"/>
        <w:left w:val="none" w:sz="0" w:space="0" w:color="auto"/>
        <w:bottom w:val="none" w:sz="0" w:space="0" w:color="auto"/>
        <w:right w:val="none" w:sz="0" w:space="0" w:color="auto"/>
      </w:divBdr>
    </w:div>
    <w:div w:id="19628816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991</TotalTime>
  <Pages>13</Pages>
  <Words>1001</Words>
  <Characters>5710</Characters>
  <Application>Microsoft Office Word</Application>
  <DocSecurity>0</DocSecurity>
  <Lines>47</Lines>
  <Paragraphs>13</Paragraphs>
  <ScaleCrop>false</ScaleCrop>
  <Company>Microsoft</Company>
  <LinksUpToDate>false</LinksUpToDate>
  <CharactersWithSpaces>6698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dc:creator>
  <cp:lastModifiedBy>01</cp:lastModifiedBy>
  <cp:revision>390</cp:revision>
  <cp:lastPrinted>2022-03-31T07:46:00Z</cp:lastPrinted>
  <dcterms:created xsi:type="dcterms:W3CDTF">2022-01-25T14:20:00Z</dcterms:created>
  <dcterms:modified xsi:type="dcterms:W3CDTF">2023-02-09T03:30:00Z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78D7E86477454940A9827F9B79AB84C2</vt:lpwstr>
  </property>
</Properties>
</file>